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440AE" w14:textId="77777777" w:rsidR="00070A7B" w:rsidRPr="001819D8" w:rsidRDefault="00070A7B" w:rsidP="00070A7B">
      <w:pPr>
        <w:ind w:right="-286"/>
        <w:jc w:val="center"/>
        <w:rPr>
          <w:rFonts w:ascii="Garamond" w:hAnsi="Garamond"/>
          <w:b/>
          <w:i/>
          <w:color w:val="244061" w:themeColor="accent1" w:themeShade="80"/>
          <w:spacing w:val="-2"/>
          <w:sz w:val="40"/>
          <w:szCs w:val="40"/>
        </w:rPr>
      </w:pPr>
      <w:r w:rsidRPr="001819D8">
        <w:rPr>
          <w:rFonts w:ascii="Garamond" w:hAnsi="Garamond"/>
          <w:b/>
          <w:i/>
          <w:color w:val="244061" w:themeColor="accent1" w:themeShade="80"/>
          <w:spacing w:val="-2"/>
          <w:sz w:val="40"/>
          <w:szCs w:val="40"/>
        </w:rPr>
        <w:t>Istituto Istruzione Secondaria Superiore Nautico</w:t>
      </w:r>
    </w:p>
    <w:p w14:paraId="271226FC" w14:textId="77777777" w:rsidR="00070A7B" w:rsidRPr="001819D8" w:rsidRDefault="00070A7B" w:rsidP="00070A7B">
      <w:pPr>
        <w:ind w:right="-286"/>
        <w:jc w:val="center"/>
        <w:rPr>
          <w:rFonts w:ascii="Garamond" w:hAnsi="Garamond"/>
          <w:b/>
          <w:i/>
          <w:color w:val="244061" w:themeColor="accent1" w:themeShade="80"/>
          <w:spacing w:val="-2"/>
          <w:sz w:val="40"/>
          <w:szCs w:val="40"/>
        </w:rPr>
      </w:pPr>
      <w:r w:rsidRPr="001819D8">
        <w:rPr>
          <w:rFonts w:ascii="Garamond" w:hAnsi="Garamond"/>
          <w:b/>
          <w:i/>
          <w:color w:val="244061" w:themeColor="accent1" w:themeShade="80"/>
          <w:spacing w:val="-2"/>
          <w:sz w:val="40"/>
          <w:szCs w:val="40"/>
        </w:rPr>
        <w:t>«</w:t>
      </w:r>
      <w:proofErr w:type="spellStart"/>
      <w:r w:rsidRPr="001819D8">
        <w:rPr>
          <w:rFonts w:ascii="Garamond" w:hAnsi="Garamond"/>
          <w:b/>
          <w:i/>
          <w:color w:val="244061" w:themeColor="accent1" w:themeShade="80"/>
          <w:spacing w:val="-2"/>
          <w:sz w:val="40"/>
          <w:szCs w:val="40"/>
        </w:rPr>
        <w:t>Gioeni</w:t>
      </w:r>
      <w:proofErr w:type="spellEnd"/>
      <w:r w:rsidRPr="001819D8">
        <w:rPr>
          <w:rFonts w:ascii="Garamond" w:hAnsi="Garamond"/>
          <w:b/>
          <w:i/>
          <w:color w:val="244061" w:themeColor="accent1" w:themeShade="80"/>
          <w:spacing w:val="-2"/>
          <w:sz w:val="40"/>
          <w:szCs w:val="40"/>
        </w:rPr>
        <w:t xml:space="preserve">-Trabia» </w:t>
      </w:r>
    </w:p>
    <w:p w14:paraId="7E6E47DE" w14:textId="77777777" w:rsidR="00070A7B" w:rsidRPr="001819D8" w:rsidRDefault="00070A7B" w:rsidP="00070A7B">
      <w:pPr>
        <w:ind w:right="-286"/>
        <w:jc w:val="center"/>
        <w:rPr>
          <w:rFonts w:ascii="Garamond" w:hAnsi="Garamond"/>
          <w:b/>
          <w:i/>
          <w:color w:val="244061" w:themeColor="accent1" w:themeShade="80"/>
          <w:spacing w:val="-2"/>
        </w:rPr>
      </w:pPr>
      <w:r w:rsidRPr="001819D8">
        <w:rPr>
          <w:color w:val="244061" w:themeColor="accent1" w:themeShade="80"/>
        </w:rPr>
        <w:t>C.so Vittorio Emanuele, 27 - 90133 Palermo    Tel. 091.585089 - 091.586329 - Fax 091.334452</w:t>
      </w:r>
    </w:p>
    <w:p w14:paraId="67C803EF" w14:textId="77777777" w:rsidR="00070A7B" w:rsidRPr="003B6BA5" w:rsidRDefault="00070A7B" w:rsidP="00070A7B">
      <w:pPr>
        <w:spacing w:after="0" w:line="240" w:lineRule="auto"/>
        <w:ind w:left="260"/>
        <w:jc w:val="center"/>
        <w:rPr>
          <w:rFonts w:ascii="Garamond" w:eastAsia="Times New Roman" w:hAnsi="Garamond"/>
          <w:vanish/>
          <w:sz w:val="40"/>
          <w:szCs w:val="40"/>
          <w:lang w:eastAsia="it-IT"/>
        </w:rPr>
      </w:pPr>
      <w:r>
        <w:rPr>
          <w:noProof/>
          <w:lang w:eastAsia="it-IT"/>
        </w:rPr>
        <w:drawing>
          <wp:inline distT="0" distB="0" distL="0" distR="0" wp14:anchorId="6204BFEC" wp14:editId="6B43A2E3">
            <wp:extent cx="2152650" cy="2019300"/>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152650" cy="2019300"/>
                    </a:xfrm>
                    <a:prstGeom prst="rect">
                      <a:avLst/>
                    </a:prstGeom>
                    <a:solidFill>
                      <a:srgbClr val="FFFFFF"/>
                    </a:solidFill>
                    <a:ln w="9525">
                      <a:noFill/>
                      <a:miter lim="800000"/>
                      <a:headEnd/>
                      <a:tailEnd/>
                    </a:ln>
                  </pic:spPr>
                </pic:pic>
              </a:graphicData>
            </a:graphic>
          </wp:inline>
        </w:drawing>
      </w:r>
    </w:p>
    <w:p w14:paraId="7F4BE46D" w14:textId="77777777" w:rsidR="00070A7B" w:rsidRDefault="00070A7B" w:rsidP="00070A7B">
      <w:pPr>
        <w:autoSpaceDE w:val="0"/>
        <w:rPr>
          <w:b/>
          <w:bCs/>
          <w:color w:val="000000"/>
        </w:rPr>
      </w:pPr>
    </w:p>
    <w:p w14:paraId="1D872C6D" w14:textId="77777777" w:rsidR="00070A7B" w:rsidRDefault="00070A7B" w:rsidP="00070A7B"/>
    <w:p w14:paraId="65C00AC4" w14:textId="77777777" w:rsidR="00070A7B" w:rsidRDefault="00070A7B" w:rsidP="00070A7B"/>
    <w:p w14:paraId="1369F1C0" w14:textId="77777777" w:rsidR="00070A7B" w:rsidRDefault="00070A7B" w:rsidP="00070A7B"/>
    <w:p w14:paraId="626BFF7B" w14:textId="77777777" w:rsidR="00070A7B" w:rsidRPr="002A3542" w:rsidRDefault="00070A7B" w:rsidP="00070A7B">
      <w:pPr>
        <w:jc w:val="center"/>
        <w:rPr>
          <w:rFonts w:ascii="Arial" w:hAnsi="Arial" w:cs="Arial"/>
          <w:b/>
          <w:i/>
          <w:color w:val="244061" w:themeColor="accent1" w:themeShade="80"/>
          <w:sz w:val="36"/>
          <w:szCs w:val="36"/>
        </w:rPr>
      </w:pPr>
      <w:r w:rsidRPr="002A3542">
        <w:rPr>
          <w:rFonts w:ascii="Arial" w:hAnsi="Arial" w:cs="Arial"/>
          <w:b/>
          <w:i/>
          <w:color w:val="244061" w:themeColor="accent1" w:themeShade="80"/>
          <w:sz w:val="36"/>
          <w:szCs w:val="36"/>
        </w:rPr>
        <w:t>PROGRAMMAZIONE DISCIPLINARE PER COMPETENZE</w:t>
      </w:r>
    </w:p>
    <w:p w14:paraId="6434FC61" w14:textId="77777777" w:rsidR="00070A7B" w:rsidRPr="002A3542" w:rsidRDefault="00070A7B" w:rsidP="00070A7B">
      <w:pPr>
        <w:jc w:val="center"/>
        <w:rPr>
          <w:rFonts w:ascii="Arial" w:hAnsi="Arial" w:cs="Arial"/>
          <w:b/>
          <w:i/>
          <w:color w:val="244061" w:themeColor="accent1" w:themeShade="80"/>
          <w:sz w:val="36"/>
          <w:szCs w:val="36"/>
        </w:rPr>
      </w:pPr>
    </w:p>
    <w:p w14:paraId="5FC30840" w14:textId="77777777" w:rsidR="00070A7B" w:rsidRPr="002A3542" w:rsidRDefault="00070A7B" w:rsidP="00070A7B">
      <w:pPr>
        <w:jc w:val="center"/>
        <w:rPr>
          <w:rFonts w:ascii="Arial" w:hAnsi="Arial" w:cs="Arial"/>
          <w:b/>
          <w:i/>
          <w:color w:val="244061" w:themeColor="accent1" w:themeShade="80"/>
          <w:sz w:val="36"/>
          <w:szCs w:val="36"/>
        </w:rPr>
      </w:pPr>
    </w:p>
    <w:p w14:paraId="5820787C" w14:textId="77777777" w:rsidR="00070A7B" w:rsidRPr="002A3542" w:rsidRDefault="00070A7B" w:rsidP="00070A7B">
      <w:pPr>
        <w:jc w:val="center"/>
        <w:rPr>
          <w:rFonts w:ascii="Arial" w:hAnsi="Arial" w:cs="Arial"/>
          <w:b/>
          <w:i/>
          <w:color w:val="244061" w:themeColor="accent1" w:themeShade="80"/>
          <w:sz w:val="36"/>
          <w:szCs w:val="36"/>
        </w:rPr>
      </w:pPr>
    </w:p>
    <w:p w14:paraId="70BB02D6" w14:textId="77777777" w:rsidR="00070A7B" w:rsidRPr="002A3542" w:rsidRDefault="00070A7B" w:rsidP="00070A7B">
      <w:pPr>
        <w:jc w:val="center"/>
        <w:rPr>
          <w:rFonts w:ascii="Arial" w:hAnsi="Arial" w:cs="Arial"/>
          <w:b/>
          <w:i/>
          <w:color w:val="244061" w:themeColor="accent1" w:themeShade="80"/>
          <w:sz w:val="36"/>
          <w:szCs w:val="36"/>
        </w:rPr>
      </w:pPr>
    </w:p>
    <w:p w14:paraId="5168CB1F" w14:textId="77777777" w:rsidR="00070A7B" w:rsidRPr="002A3542" w:rsidRDefault="00070A7B" w:rsidP="00070A7B">
      <w:pPr>
        <w:rPr>
          <w:rFonts w:ascii="Arial" w:hAnsi="Arial" w:cs="Arial"/>
          <w:color w:val="244061" w:themeColor="accent1" w:themeShade="80"/>
          <w:sz w:val="36"/>
          <w:szCs w:val="36"/>
        </w:rPr>
      </w:pPr>
      <w:r w:rsidRPr="002A3542">
        <w:rPr>
          <w:rFonts w:ascii="Arial" w:hAnsi="Arial" w:cs="Arial"/>
          <w:b/>
          <w:color w:val="244061" w:themeColor="accent1" w:themeShade="80"/>
          <w:sz w:val="36"/>
          <w:szCs w:val="36"/>
        </w:rPr>
        <w:t xml:space="preserve">DISCIPLINA: </w:t>
      </w:r>
      <w:r w:rsidRPr="002A3542">
        <w:rPr>
          <w:rFonts w:ascii="Arial" w:hAnsi="Arial" w:cs="Arial"/>
          <w:color w:val="244061" w:themeColor="accent1" w:themeShade="80"/>
          <w:sz w:val="36"/>
          <w:szCs w:val="36"/>
        </w:rPr>
        <w:t>STORIA</w:t>
      </w:r>
    </w:p>
    <w:p w14:paraId="3C453602" w14:textId="77777777" w:rsidR="00070A7B" w:rsidRPr="002A3542" w:rsidRDefault="0035259C" w:rsidP="00070A7B">
      <w:pPr>
        <w:rPr>
          <w:rFonts w:ascii="Arial" w:hAnsi="Arial" w:cs="Arial"/>
          <w:color w:val="244061" w:themeColor="accent1" w:themeShade="80"/>
          <w:sz w:val="36"/>
          <w:szCs w:val="36"/>
        </w:rPr>
      </w:pPr>
      <w:r w:rsidRPr="002A3542">
        <w:rPr>
          <w:rFonts w:ascii="Arial" w:hAnsi="Arial" w:cs="Arial"/>
          <w:b/>
          <w:color w:val="244061" w:themeColor="accent1" w:themeShade="80"/>
          <w:sz w:val="36"/>
          <w:szCs w:val="36"/>
        </w:rPr>
        <w:t xml:space="preserve">CLASSE: </w:t>
      </w:r>
      <w:r w:rsidR="00171C88">
        <w:rPr>
          <w:rFonts w:ascii="Arial" w:hAnsi="Arial" w:cs="Arial"/>
          <w:color w:val="244061" w:themeColor="accent1" w:themeShade="80"/>
          <w:sz w:val="36"/>
          <w:szCs w:val="36"/>
        </w:rPr>
        <w:t>SECONDA</w:t>
      </w:r>
    </w:p>
    <w:p w14:paraId="4635CB16" w14:textId="77777777" w:rsidR="00144FE7" w:rsidRPr="002A3542" w:rsidRDefault="00070A7B" w:rsidP="00144FE7">
      <w:pPr>
        <w:rPr>
          <w:rFonts w:ascii="Arial" w:hAnsi="Arial" w:cs="Arial"/>
          <w:b/>
          <w:color w:val="244061" w:themeColor="accent1" w:themeShade="80"/>
          <w:sz w:val="36"/>
          <w:szCs w:val="36"/>
        </w:rPr>
      </w:pPr>
      <w:r w:rsidRPr="002A3542">
        <w:rPr>
          <w:rFonts w:ascii="Arial" w:hAnsi="Arial" w:cs="Arial"/>
          <w:b/>
          <w:color w:val="244061" w:themeColor="accent1" w:themeShade="80"/>
          <w:sz w:val="36"/>
          <w:szCs w:val="36"/>
        </w:rPr>
        <w:t xml:space="preserve">ANNO SCOLASTICO: </w:t>
      </w:r>
      <w:r w:rsidR="00171C88">
        <w:rPr>
          <w:rFonts w:ascii="Arial" w:hAnsi="Arial" w:cs="Arial"/>
          <w:b/>
          <w:color w:val="244061" w:themeColor="accent1" w:themeShade="80"/>
          <w:sz w:val="36"/>
          <w:szCs w:val="36"/>
        </w:rPr>
        <w:t>2020/</w:t>
      </w:r>
      <w:r w:rsidR="00144FE7" w:rsidRPr="002A3542">
        <w:rPr>
          <w:rFonts w:ascii="Arial" w:hAnsi="Arial" w:cs="Arial"/>
          <w:b/>
          <w:color w:val="244061" w:themeColor="accent1" w:themeShade="80"/>
          <w:sz w:val="36"/>
          <w:szCs w:val="36"/>
        </w:rPr>
        <w:t>21</w:t>
      </w:r>
    </w:p>
    <w:p w14:paraId="18BCD519" w14:textId="77777777" w:rsidR="00070A7B" w:rsidRDefault="00070A7B" w:rsidP="00070A7B">
      <w:pPr>
        <w:rPr>
          <w:rFonts w:ascii="Arial" w:hAnsi="Arial" w:cs="Arial"/>
          <w:b/>
          <w:color w:val="000000"/>
          <w:sz w:val="36"/>
          <w:szCs w:val="36"/>
        </w:rPr>
      </w:pPr>
    </w:p>
    <w:p w14:paraId="1F47EC36" w14:textId="77777777" w:rsidR="0076195F" w:rsidRDefault="0076195F"/>
    <w:p w14:paraId="253D9C13" w14:textId="77777777" w:rsidR="008500AA" w:rsidRDefault="008500AA"/>
    <w:p w14:paraId="4799512E" w14:textId="77777777" w:rsidR="008500AA" w:rsidRDefault="008500AA"/>
    <w:p w14:paraId="5FCC281A" w14:textId="77777777" w:rsidR="008500AA" w:rsidRDefault="008500AA"/>
    <w:p w14:paraId="362B57D8" w14:textId="77777777" w:rsidR="008500AA" w:rsidRPr="002A3542" w:rsidRDefault="008500AA" w:rsidP="008500AA">
      <w:pPr>
        <w:ind w:right="-286"/>
        <w:jc w:val="center"/>
        <w:rPr>
          <w:rFonts w:asciiTheme="minorHAnsi" w:hAnsiTheme="minorHAnsi"/>
          <w:b/>
          <w:i/>
          <w:color w:val="244061" w:themeColor="accent1" w:themeShade="80"/>
          <w:spacing w:val="-2"/>
          <w:sz w:val="28"/>
          <w:szCs w:val="28"/>
        </w:rPr>
      </w:pPr>
      <w:r w:rsidRPr="00435A38">
        <w:rPr>
          <w:rFonts w:asciiTheme="minorHAnsi" w:hAnsiTheme="minorHAnsi"/>
          <w:sz w:val="28"/>
          <w:szCs w:val="28"/>
        </w:rPr>
        <w:object w:dxaOrig="762" w:dyaOrig="842" w14:anchorId="1CCCD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34.2pt" o:ole="" filled="t">
            <v:fill color2="black" type="frame"/>
            <v:imagedata r:id="rId7" o:title=""/>
          </v:shape>
          <o:OLEObject Type="Embed" ProgID="Word.Picture.8" ShapeID="_x0000_i1025" DrawAspect="Content" ObjectID="_1665588028" r:id="rId8"/>
        </w:object>
      </w:r>
      <w:r w:rsidRPr="002A3542">
        <w:rPr>
          <w:rFonts w:asciiTheme="minorHAnsi" w:hAnsiTheme="minorHAnsi"/>
          <w:b/>
          <w:i/>
          <w:color w:val="244061" w:themeColor="accent1" w:themeShade="80"/>
          <w:spacing w:val="-2"/>
          <w:sz w:val="28"/>
          <w:szCs w:val="28"/>
        </w:rPr>
        <w:t>Istituto Istruzione Secondaria Superiore Nautico «</w:t>
      </w:r>
      <w:proofErr w:type="spellStart"/>
      <w:r w:rsidRPr="002A3542">
        <w:rPr>
          <w:rFonts w:asciiTheme="minorHAnsi" w:hAnsiTheme="minorHAnsi"/>
          <w:b/>
          <w:i/>
          <w:color w:val="244061" w:themeColor="accent1" w:themeShade="80"/>
          <w:spacing w:val="-2"/>
          <w:sz w:val="28"/>
          <w:szCs w:val="28"/>
        </w:rPr>
        <w:t>Gioeni</w:t>
      </w:r>
      <w:proofErr w:type="spellEnd"/>
      <w:r w:rsidRPr="002A3542">
        <w:rPr>
          <w:rFonts w:asciiTheme="minorHAnsi" w:hAnsiTheme="minorHAnsi"/>
          <w:b/>
          <w:i/>
          <w:color w:val="244061" w:themeColor="accent1" w:themeShade="80"/>
          <w:spacing w:val="-2"/>
          <w:sz w:val="28"/>
          <w:szCs w:val="28"/>
        </w:rPr>
        <w:t xml:space="preserve">-Trabia» </w:t>
      </w:r>
      <w:r w:rsidRPr="002A3542">
        <w:rPr>
          <w:rFonts w:asciiTheme="minorHAnsi" w:hAnsiTheme="minorHAnsi"/>
          <w:noProof/>
          <w:color w:val="244061" w:themeColor="accent1" w:themeShade="80"/>
          <w:sz w:val="28"/>
          <w:szCs w:val="28"/>
          <w:lang w:eastAsia="it-IT"/>
        </w:rPr>
        <w:drawing>
          <wp:inline distT="0" distB="0" distL="0" distR="0" wp14:anchorId="7A3C5B3A" wp14:editId="7884BED9">
            <wp:extent cx="517225" cy="485185"/>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17225" cy="485185"/>
                    </a:xfrm>
                    <a:prstGeom prst="rect">
                      <a:avLst/>
                    </a:prstGeom>
                    <a:solidFill>
                      <a:srgbClr val="FFFFFF"/>
                    </a:solidFill>
                    <a:ln w="9525">
                      <a:noFill/>
                      <a:miter lim="800000"/>
                      <a:headEnd/>
                      <a:tailEnd/>
                    </a:ln>
                  </pic:spPr>
                </pic:pic>
              </a:graphicData>
            </a:graphic>
          </wp:inline>
        </w:drawing>
      </w:r>
    </w:p>
    <w:p w14:paraId="37D5D09C" w14:textId="77777777" w:rsidR="0098235E" w:rsidRPr="00617087" w:rsidRDefault="0098235E" w:rsidP="00E66D45">
      <w:pPr>
        <w:autoSpaceDE w:val="0"/>
        <w:autoSpaceDN w:val="0"/>
        <w:adjustRightInd w:val="0"/>
        <w:spacing w:after="0" w:line="240" w:lineRule="auto"/>
        <w:jc w:val="center"/>
        <w:rPr>
          <w:rFonts w:asciiTheme="minorHAnsi" w:hAnsiTheme="minorHAnsi" w:cstheme="minorHAnsi"/>
          <w:b/>
          <w:u w:val="single"/>
        </w:rPr>
      </w:pPr>
    </w:p>
    <w:p w14:paraId="20B0D407" w14:textId="77777777" w:rsidR="00E66D45" w:rsidRPr="001819D8" w:rsidRDefault="00E66D45" w:rsidP="00E66D45">
      <w:pPr>
        <w:autoSpaceDE w:val="0"/>
        <w:autoSpaceDN w:val="0"/>
        <w:adjustRightInd w:val="0"/>
        <w:spacing w:after="0" w:line="240" w:lineRule="auto"/>
        <w:jc w:val="center"/>
        <w:rPr>
          <w:rFonts w:asciiTheme="minorHAnsi" w:hAnsiTheme="minorHAnsi" w:cstheme="minorHAnsi"/>
          <w:b/>
          <w:color w:val="244061" w:themeColor="accent1" w:themeShade="80"/>
          <w:sz w:val="28"/>
          <w:szCs w:val="28"/>
          <w:u w:val="single"/>
        </w:rPr>
      </w:pPr>
      <w:r w:rsidRPr="001819D8">
        <w:rPr>
          <w:rFonts w:asciiTheme="minorHAnsi" w:hAnsiTheme="minorHAnsi" w:cstheme="minorHAnsi"/>
          <w:b/>
          <w:color w:val="244061" w:themeColor="accent1" w:themeShade="80"/>
          <w:sz w:val="28"/>
          <w:szCs w:val="28"/>
          <w:u w:val="single"/>
        </w:rPr>
        <w:t>QUADRO DEGLI OBIETTIVI DI COMPETENZA</w:t>
      </w:r>
    </w:p>
    <w:p w14:paraId="3AC2E4D7" w14:textId="77777777" w:rsidR="00E66D45" w:rsidRPr="002A3542" w:rsidRDefault="00E66D45" w:rsidP="00E66D45">
      <w:pPr>
        <w:autoSpaceDE w:val="0"/>
        <w:autoSpaceDN w:val="0"/>
        <w:adjustRightInd w:val="0"/>
        <w:spacing w:after="0" w:line="240" w:lineRule="auto"/>
        <w:jc w:val="center"/>
        <w:rPr>
          <w:rFonts w:asciiTheme="minorHAnsi" w:hAnsiTheme="minorHAnsi" w:cstheme="minorHAnsi"/>
          <w:b/>
          <w:color w:val="244061" w:themeColor="accent1" w:themeShade="80"/>
          <w:u w:val="single"/>
        </w:rPr>
      </w:pPr>
    </w:p>
    <w:p w14:paraId="61D1CCD7" w14:textId="77777777" w:rsidR="00E66D45" w:rsidRPr="002A3542" w:rsidRDefault="00E66D45" w:rsidP="00E66D45">
      <w:pPr>
        <w:autoSpaceDE w:val="0"/>
        <w:autoSpaceDN w:val="0"/>
        <w:adjustRightInd w:val="0"/>
        <w:spacing w:after="0" w:line="240" w:lineRule="auto"/>
        <w:jc w:val="both"/>
        <w:rPr>
          <w:rFonts w:asciiTheme="minorHAnsi" w:hAnsiTheme="minorHAnsi" w:cstheme="minorHAnsi"/>
          <w:color w:val="244061" w:themeColor="accent1" w:themeShade="80"/>
        </w:rPr>
      </w:pPr>
      <w:r w:rsidRPr="002A3542">
        <w:rPr>
          <w:rFonts w:asciiTheme="minorHAnsi" w:hAnsiTheme="minorHAnsi" w:cstheme="minorHAnsi"/>
          <w:color w:val="244061" w:themeColor="accent1" w:themeShade="80"/>
        </w:rPr>
        <w:t>ASSE STORICO-SOCIALE</w:t>
      </w:r>
    </w:p>
    <w:tbl>
      <w:tblPr>
        <w:tblStyle w:val="Grigliatabella"/>
        <w:tblW w:w="0" w:type="auto"/>
        <w:tblLook w:val="04A0" w:firstRow="1" w:lastRow="0" w:firstColumn="1" w:lastColumn="0" w:noHBand="0" w:noVBand="1"/>
      </w:tblPr>
      <w:tblGrid>
        <w:gridCol w:w="4803"/>
        <w:gridCol w:w="4825"/>
      </w:tblGrid>
      <w:tr w:rsidR="00E66D45" w:rsidRPr="00617087" w14:paraId="279A6F05" w14:textId="77777777" w:rsidTr="00B70C6F">
        <w:tc>
          <w:tcPr>
            <w:tcW w:w="4889" w:type="dxa"/>
            <w:tcBorders>
              <w:top w:val="single" w:sz="4" w:space="0" w:color="auto"/>
              <w:left w:val="single" w:sz="4" w:space="0" w:color="auto"/>
              <w:bottom w:val="single" w:sz="4" w:space="0" w:color="auto"/>
              <w:right w:val="single" w:sz="4" w:space="0" w:color="auto"/>
            </w:tcBorders>
          </w:tcPr>
          <w:p w14:paraId="48AC51E9" w14:textId="77777777" w:rsidR="00E66D45" w:rsidRPr="00617087" w:rsidRDefault="00E66D45" w:rsidP="00B70C6F">
            <w:pPr>
              <w:autoSpaceDE w:val="0"/>
              <w:autoSpaceDN w:val="0"/>
              <w:adjustRightInd w:val="0"/>
              <w:jc w:val="both"/>
              <w:rPr>
                <w:rFonts w:asciiTheme="minorHAnsi" w:hAnsiTheme="minorHAnsi" w:cstheme="minorHAnsi"/>
                <w:sz w:val="18"/>
                <w:szCs w:val="18"/>
              </w:rPr>
            </w:pPr>
          </w:p>
          <w:p w14:paraId="15CF3083" w14:textId="77777777" w:rsidR="00E66D45" w:rsidRPr="00617087" w:rsidRDefault="00E66D45" w:rsidP="00B70C6F">
            <w:pPr>
              <w:autoSpaceDE w:val="0"/>
              <w:autoSpaceDN w:val="0"/>
              <w:adjustRightInd w:val="0"/>
              <w:jc w:val="both"/>
              <w:rPr>
                <w:rFonts w:asciiTheme="minorHAnsi" w:hAnsiTheme="minorHAnsi" w:cstheme="minorHAnsi"/>
                <w:b/>
                <w:sz w:val="18"/>
                <w:szCs w:val="18"/>
              </w:rPr>
            </w:pPr>
            <w:r w:rsidRPr="00617087">
              <w:rPr>
                <w:rFonts w:asciiTheme="minorHAnsi" w:hAnsiTheme="minorHAnsi" w:cstheme="minorHAnsi"/>
                <w:b/>
                <w:sz w:val="18"/>
                <w:szCs w:val="18"/>
              </w:rPr>
              <w:t>Competenze specifiche dell’asse di riferimento</w:t>
            </w:r>
          </w:p>
          <w:p w14:paraId="4884D566" w14:textId="77777777" w:rsidR="00E66D45" w:rsidRPr="00617087" w:rsidRDefault="00E66D45" w:rsidP="00B70C6F">
            <w:pPr>
              <w:autoSpaceDE w:val="0"/>
              <w:autoSpaceDN w:val="0"/>
              <w:adjustRightInd w:val="0"/>
              <w:jc w:val="both"/>
              <w:rPr>
                <w:rFonts w:asciiTheme="minorHAnsi" w:hAnsiTheme="minorHAnsi" w:cstheme="minorHAnsi"/>
                <w:sz w:val="18"/>
                <w:szCs w:val="18"/>
              </w:rPr>
            </w:pPr>
          </w:p>
        </w:tc>
        <w:tc>
          <w:tcPr>
            <w:tcW w:w="4889" w:type="dxa"/>
            <w:tcBorders>
              <w:top w:val="single" w:sz="4" w:space="0" w:color="auto"/>
              <w:left w:val="single" w:sz="4" w:space="0" w:color="auto"/>
              <w:bottom w:val="single" w:sz="4" w:space="0" w:color="auto"/>
              <w:right w:val="single" w:sz="4" w:space="0" w:color="auto"/>
            </w:tcBorders>
          </w:tcPr>
          <w:p w14:paraId="2AFB92A8" w14:textId="77777777" w:rsidR="00E66D45" w:rsidRPr="00617087" w:rsidRDefault="00496920" w:rsidP="00496920">
            <w:pPr>
              <w:pStyle w:val="Paragrafoelenco"/>
              <w:numPr>
                <w:ilvl w:val="0"/>
                <w:numId w:val="19"/>
              </w:numPr>
              <w:autoSpaceDE w:val="0"/>
              <w:autoSpaceDN w:val="0"/>
              <w:adjustRightInd w:val="0"/>
              <w:spacing w:after="0" w:line="240" w:lineRule="auto"/>
              <w:jc w:val="both"/>
              <w:rPr>
                <w:rFonts w:cstheme="minorHAnsi"/>
                <w:sz w:val="18"/>
                <w:szCs w:val="18"/>
              </w:rPr>
            </w:pPr>
            <w:r w:rsidRPr="00617087">
              <w:rPr>
                <w:rFonts w:cstheme="minorHAnsi"/>
                <w:sz w:val="18"/>
                <w:szCs w:val="18"/>
              </w:rPr>
              <w:t>Comprendere il cambiamento dei tempi storici attraverso una dimensione sincronica e diacronica</w:t>
            </w:r>
          </w:p>
          <w:p w14:paraId="10360064" w14:textId="77777777" w:rsidR="00496920" w:rsidRPr="00617087" w:rsidRDefault="00496920" w:rsidP="00496920">
            <w:pPr>
              <w:pStyle w:val="Paragrafoelenco"/>
              <w:numPr>
                <w:ilvl w:val="0"/>
                <w:numId w:val="19"/>
              </w:numPr>
              <w:autoSpaceDE w:val="0"/>
              <w:autoSpaceDN w:val="0"/>
              <w:adjustRightInd w:val="0"/>
              <w:spacing w:after="0" w:line="240" w:lineRule="auto"/>
              <w:jc w:val="both"/>
              <w:rPr>
                <w:rFonts w:cstheme="minorHAnsi"/>
                <w:sz w:val="18"/>
                <w:szCs w:val="18"/>
              </w:rPr>
            </w:pPr>
            <w:r w:rsidRPr="00617087">
              <w:rPr>
                <w:rFonts w:cstheme="minorHAnsi"/>
                <w:sz w:val="18"/>
                <w:szCs w:val="18"/>
              </w:rPr>
              <w:t>Collocare l’esperienza personale in un sistema di regole fondato sul reciproco riconoscimento dei diritti della Costituzione;</w:t>
            </w:r>
          </w:p>
          <w:p w14:paraId="02B9A924" w14:textId="77777777" w:rsidR="00496920" w:rsidRPr="00617087" w:rsidRDefault="00496920" w:rsidP="00496920">
            <w:pPr>
              <w:pStyle w:val="Paragrafoelenco"/>
              <w:numPr>
                <w:ilvl w:val="0"/>
                <w:numId w:val="19"/>
              </w:numPr>
              <w:autoSpaceDE w:val="0"/>
              <w:autoSpaceDN w:val="0"/>
              <w:adjustRightInd w:val="0"/>
              <w:spacing w:after="0" w:line="240" w:lineRule="auto"/>
              <w:jc w:val="both"/>
              <w:rPr>
                <w:rFonts w:cstheme="minorHAnsi"/>
                <w:sz w:val="18"/>
                <w:szCs w:val="18"/>
              </w:rPr>
            </w:pPr>
            <w:r w:rsidRPr="00617087">
              <w:rPr>
                <w:rFonts w:cstheme="minorHAnsi"/>
                <w:sz w:val="18"/>
                <w:szCs w:val="18"/>
              </w:rPr>
              <w:t>Riconoscere le caratteristiche essenziali del sistema socio economico per orientarsi nel tessuto produttivo del proprio territorio.</w:t>
            </w:r>
          </w:p>
        </w:tc>
      </w:tr>
      <w:tr w:rsidR="00E66D45" w:rsidRPr="00617087" w14:paraId="16F36804" w14:textId="77777777" w:rsidTr="00B70C6F">
        <w:tc>
          <w:tcPr>
            <w:tcW w:w="4889" w:type="dxa"/>
            <w:tcBorders>
              <w:top w:val="single" w:sz="4" w:space="0" w:color="auto"/>
              <w:left w:val="single" w:sz="4" w:space="0" w:color="auto"/>
              <w:bottom w:val="single" w:sz="4" w:space="0" w:color="auto"/>
              <w:right w:val="single" w:sz="4" w:space="0" w:color="auto"/>
            </w:tcBorders>
          </w:tcPr>
          <w:p w14:paraId="6AA1DB59" w14:textId="77777777" w:rsidR="00E66D45" w:rsidRPr="00617087" w:rsidRDefault="00E66D45" w:rsidP="00B70C6F">
            <w:pPr>
              <w:autoSpaceDE w:val="0"/>
              <w:autoSpaceDN w:val="0"/>
              <w:adjustRightInd w:val="0"/>
              <w:jc w:val="both"/>
              <w:rPr>
                <w:rFonts w:asciiTheme="minorHAnsi" w:hAnsiTheme="minorHAnsi" w:cstheme="minorHAnsi"/>
                <w:sz w:val="18"/>
                <w:szCs w:val="18"/>
              </w:rPr>
            </w:pPr>
          </w:p>
          <w:p w14:paraId="5E68CF94" w14:textId="77777777" w:rsidR="006575DB" w:rsidRPr="00617087" w:rsidRDefault="006575DB" w:rsidP="00B70C6F">
            <w:pPr>
              <w:autoSpaceDE w:val="0"/>
              <w:autoSpaceDN w:val="0"/>
              <w:adjustRightInd w:val="0"/>
              <w:jc w:val="both"/>
              <w:rPr>
                <w:rFonts w:asciiTheme="minorHAnsi" w:hAnsiTheme="minorHAnsi" w:cstheme="minorHAnsi"/>
                <w:sz w:val="18"/>
                <w:szCs w:val="18"/>
              </w:rPr>
            </w:pPr>
          </w:p>
          <w:p w14:paraId="75F05055" w14:textId="77777777" w:rsidR="00496920" w:rsidRPr="00617087" w:rsidRDefault="00496920" w:rsidP="00496920">
            <w:pPr>
              <w:autoSpaceDE w:val="0"/>
              <w:autoSpaceDN w:val="0"/>
              <w:adjustRightInd w:val="0"/>
              <w:jc w:val="both"/>
              <w:rPr>
                <w:rFonts w:asciiTheme="minorHAnsi" w:hAnsiTheme="minorHAnsi" w:cstheme="minorHAnsi"/>
                <w:b/>
                <w:sz w:val="18"/>
                <w:szCs w:val="18"/>
              </w:rPr>
            </w:pPr>
            <w:r w:rsidRPr="00617087">
              <w:rPr>
                <w:rFonts w:asciiTheme="minorHAnsi" w:hAnsiTheme="minorHAnsi" w:cstheme="minorHAnsi"/>
                <w:b/>
                <w:sz w:val="18"/>
                <w:szCs w:val="18"/>
              </w:rPr>
              <w:t>Competenze trasversali per asse di riferimento</w:t>
            </w:r>
          </w:p>
          <w:p w14:paraId="1F46B87A" w14:textId="77777777" w:rsidR="00E66D45" w:rsidRPr="00617087" w:rsidRDefault="00E66D45" w:rsidP="00B70C6F">
            <w:pPr>
              <w:autoSpaceDE w:val="0"/>
              <w:autoSpaceDN w:val="0"/>
              <w:adjustRightInd w:val="0"/>
              <w:jc w:val="both"/>
              <w:rPr>
                <w:rFonts w:asciiTheme="minorHAnsi" w:hAnsiTheme="minorHAnsi" w:cstheme="minorHAnsi"/>
                <w:sz w:val="18"/>
                <w:szCs w:val="18"/>
              </w:rPr>
            </w:pPr>
          </w:p>
          <w:p w14:paraId="771FF3DD" w14:textId="77777777" w:rsidR="00E66D45" w:rsidRPr="00617087" w:rsidRDefault="00E66D45" w:rsidP="00B70C6F">
            <w:pPr>
              <w:autoSpaceDE w:val="0"/>
              <w:autoSpaceDN w:val="0"/>
              <w:adjustRightInd w:val="0"/>
              <w:jc w:val="both"/>
              <w:rPr>
                <w:rFonts w:asciiTheme="minorHAnsi" w:hAnsiTheme="minorHAnsi" w:cstheme="minorHAnsi"/>
                <w:sz w:val="18"/>
                <w:szCs w:val="18"/>
              </w:rPr>
            </w:pPr>
          </w:p>
          <w:p w14:paraId="1FDB536F" w14:textId="77777777" w:rsidR="00E66D45" w:rsidRPr="00617087" w:rsidRDefault="00E66D45" w:rsidP="00B70C6F">
            <w:pPr>
              <w:autoSpaceDE w:val="0"/>
              <w:autoSpaceDN w:val="0"/>
              <w:adjustRightInd w:val="0"/>
              <w:jc w:val="both"/>
              <w:rPr>
                <w:rFonts w:asciiTheme="minorHAnsi" w:hAnsiTheme="minorHAnsi" w:cstheme="minorHAnsi"/>
                <w:sz w:val="18"/>
                <w:szCs w:val="18"/>
              </w:rPr>
            </w:pPr>
          </w:p>
        </w:tc>
        <w:tc>
          <w:tcPr>
            <w:tcW w:w="4889" w:type="dxa"/>
            <w:tcBorders>
              <w:top w:val="single" w:sz="4" w:space="0" w:color="auto"/>
              <w:left w:val="single" w:sz="4" w:space="0" w:color="auto"/>
              <w:bottom w:val="single" w:sz="4" w:space="0" w:color="auto"/>
              <w:right w:val="single" w:sz="4" w:space="0" w:color="auto"/>
            </w:tcBorders>
          </w:tcPr>
          <w:p w14:paraId="3C1C7D66" w14:textId="77777777" w:rsidR="00E66D45" w:rsidRPr="00617087" w:rsidRDefault="00602B98" w:rsidP="00602B98">
            <w:pPr>
              <w:pStyle w:val="Paragrafoelenco"/>
              <w:numPr>
                <w:ilvl w:val="0"/>
                <w:numId w:val="20"/>
              </w:numPr>
              <w:autoSpaceDE w:val="0"/>
              <w:autoSpaceDN w:val="0"/>
              <w:adjustRightInd w:val="0"/>
              <w:spacing w:after="0" w:line="240" w:lineRule="auto"/>
              <w:rPr>
                <w:rFonts w:cstheme="minorHAnsi"/>
                <w:sz w:val="18"/>
                <w:szCs w:val="18"/>
              </w:rPr>
            </w:pPr>
            <w:r w:rsidRPr="00617087">
              <w:rPr>
                <w:rFonts w:cstheme="minorHAnsi"/>
                <w:sz w:val="18"/>
                <w:szCs w:val="18"/>
              </w:rPr>
              <w:t>Adottare forme di comportamento che consentano a ciascuno di partecipare in modo efficace e costruttivo alla vita collettiva nel rispetto dei valori democratici;</w:t>
            </w:r>
          </w:p>
          <w:p w14:paraId="2C03951D" w14:textId="77777777" w:rsidR="00602B98" w:rsidRPr="00617087" w:rsidRDefault="00602B98" w:rsidP="00602B98">
            <w:pPr>
              <w:pStyle w:val="Paragrafoelenco"/>
              <w:numPr>
                <w:ilvl w:val="0"/>
                <w:numId w:val="20"/>
              </w:numPr>
              <w:autoSpaceDE w:val="0"/>
              <w:autoSpaceDN w:val="0"/>
              <w:adjustRightInd w:val="0"/>
              <w:spacing w:after="0" w:line="240" w:lineRule="auto"/>
              <w:jc w:val="both"/>
              <w:rPr>
                <w:rFonts w:cstheme="minorHAnsi"/>
                <w:sz w:val="18"/>
                <w:szCs w:val="18"/>
              </w:rPr>
            </w:pPr>
            <w:r w:rsidRPr="00617087">
              <w:rPr>
                <w:rFonts w:cstheme="minorHAnsi"/>
                <w:sz w:val="18"/>
                <w:szCs w:val="18"/>
              </w:rPr>
              <w:t>favorire lo scambio interculturale e il dialogo fra diversi mondi di appartenenza nel rispetto delle diversità di costumi, lingue, tradizioni e religioni;</w:t>
            </w:r>
          </w:p>
          <w:p w14:paraId="207C31F5" w14:textId="77777777" w:rsidR="00602B98" w:rsidRPr="00617087" w:rsidRDefault="00602B98" w:rsidP="00602B98">
            <w:pPr>
              <w:pStyle w:val="Paragrafoelenco"/>
              <w:numPr>
                <w:ilvl w:val="0"/>
                <w:numId w:val="20"/>
              </w:numPr>
              <w:autoSpaceDE w:val="0"/>
              <w:autoSpaceDN w:val="0"/>
              <w:adjustRightInd w:val="0"/>
              <w:spacing w:after="0" w:line="240" w:lineRule="auto"/>
              <w:jc w:val="both"/>
              <w:rPr>
                <w:rFonts w:cstheme="minorHAnsi"/>
                <w:sz w:val="18"/>
                <w:szCs w:val="18"/>
              </w:rPr>
            </w:pPr>
            <w:r w:rsidRPr="00617087">
              <w:rPr>
                <w:rFonts w:cstheme="minorHAnsi"/>
                <w:sz w:val="18"/>
                <w:szCs w:val="18"/>
              </w:rPr>
              <w:t>contrastare tutti i fenomeni di intolleranza, di xenofobia e di razzismo che se sottovalutati possono sfociare in forme di violenza privata e/o collettiva;</w:t>
            </w:r>
          </w:p>
          <w:p w14:paraId="5795553A" w14:textId="77777777" w:rsidR="00602B98" w:rsidRPr="009B7952" w:rsidRDefault="006575DB" w:rsidP="00602B98">
            <w:pPr>
              <w:pStyle w:val="Paragrafoelenco"/>
              <w:numPr>
                <w:ilvl w:val="0"/>
                <w:numId w:val="20"/>
              </w:numPr>
              <w:autoSpaceDE w:val="0"/>
              <w:autoSpaceDN w:val="0"/>
              <w:adjustRightInd w:val="0"/>
              <w:spacing w:after="0" w:line="240" w:lineRule="auto"/>
              <w:jc w:val="both"/>
              <w:rPr>
                <w:rFonts w:cstheme="minorHAnsi"/>
                <w:sz w:val="16"/>
                <w:szCs w:val="16"/>
              </w:rPr>
            </w:pPr>
            <w:r w:rsidRPr="009B7952">
              <w:rPr>
                <w:rFonts w:cstheme="minorHAnsi"/>
                <w:sz w:val="16"/>
                <w:szCs w:val="16"/>
              </w:rPr>
              <w:t>abituare ad ascoltare le opinioni altrui, sapendo rispettare e confrontarsi con idee diverse dalle proprie</w:t>
            </w:r>
          </w:p>
        </w:tc>
      </w:tr>
    </w:tbl>
    <w:p w14:paraId="12EA220B" w14:textId="77777777" w:rsidR="00950C09" w:rsidRDefault="00950C09" w:rsidP="008500AA">
      <w:pPr>
        <w:rPr>
          <w:rFonts w:asciiTheme="minorHAnsi" w:hAnsiTheme="minorHAnsi" w:cstheme="minorHAnsi"/>
        </w:rPr>
      </w:pPr>
    </w:p>
    <w:tbl>
      <w:tblPr>
        <w:tblStyle w:val="Grigliatabella"/>
        <w:tblW w:w="0" w:type="auto"/>
        <w:tblLook w:val="04A0" w:firstRow="1" w:lastRow="0" w:firstColumn="1" w:lastColumn="0" w:noHBand="0" w:noVBand="1"/>
      </w:tblPr>
      <w:tblGrid>
        <w:gridCol w:w="9628"/>
      </w:tblGrid>
      <w:tr w:rsidR="00DE590B" w14:paraId="2D0E1D9E" w14:textId="77777777" w:rsidTr="006F20BA">
        <w:tc>
          <w:tcPr>
            <w:tcW w:w="9747" w:type="dxa"/>
          </w:tcPr>
          <w:p w14:paraId="3B28C980" w14:textId="77777777" w:rsidR="00DE590B" w:rsidRPr="00357080" w:rsidRDefault="00DE590B" w:rsidP="006F0192">
            <w:pPr>
              <w:spacing w:after="0" w:line="240" w:lineRule="auto"/>
              <w:jc w:val="center"/>
              <w:rPr>
                <w:rFonts w:asciiTheme="minorHAnsi" w:hAnsiTheme="minorHAnsi" w:cstheme="minorHAnsi"/>
                <w:b/>
                <w:i/>
                <w:color w:val="244061" w:themeColor="accent1" w:themeShade="80"/>
                <w:sz w:val="28"/>
                <w:szCs w:val="28"/>
                <w:u w:val="single"/>
              </w:rPr>
            </w:pPr>
            <w:r w:rsidRPr="00357080">
              <w:rPr>
                <w:rFonts w:asciiTheme="minorHAnsi" w:hAnsiTheme="minorHAnsi" w:cstheme="minorHAnsi"/>
                <w:b/>
                <w:i/>
                <w:color w:val="244061" w:themeColor="accent1" w:themeShade="80"/>
                <w:sz w:val="28"/>
                <w:szCs w:val="28"/>
                <w:u w:val="single"/>
              </w:rPr>
              <w:t>COMPETENZE CHIAVE EUROPEE 2018</w:t>
            </w:r>
          </w:p>
          <w:p w14:paraId="26C7149C" w14:textId="77777777" w:rsidR="00DE590B" w:rsidRPr="00357080" w:rsidRDefault="00DE590B" w:rsidP="006F0192">
            <w:pPr>
              <w:autoSpaceDE w:val="0"/>
              <w:autoSpaceDN w:val="0"/>
              <w:adjustRightInd w:val="0"/>
              <w:spacing w:after="0" w:line="240" w:lineRule="auto"/>
              <w:jc w:val="center"/>
              <w:rPr>
                <w:rFonts w:asciiTheme="minorHAnsi" w:hAnsiTheme="minorHAnsi" w:cstheme="minorHAnsi"/>
                <w:b/>
                <w:bCs/>
                <w:sz w:val="28"/>
                <w:szCs w:val="28"/>
              </w:rPr>
            </w:pPr>
          </w:p>
          <w:p w14:paraId="3E6E67BC" w14:textId="77777777" w:rsidR="00DE590B" w:rsidRPr="00194424" w:rsidRDefault="00DE590B" w:rsidP="006F0192">
            <w:pPr>
              <w:autoSpaceDE w:val="0"/>
              <w:autoSpaceDN w:val="0"/>
              <w:adjustRightInd w:val="0"/>
              <w:spacing w:after="0" w:line="240" w:lineRule="auto"/>
              <w:rPr>
                <w:rFonts w:asciiTheme="minorHAnsi" w:hAnsiTheme="minorHAnsi" w:cstheme="minorHAnsi"/>
                <w:bCs/>
              </w:rPr>
            </w:pPr>
            <w:r w:rsidRPr="00194424">
              <w:rPr>
                <w:rFonts w:asciiTheme="minorHAnsi" w:hAnsiTheme="minorHAnsi" w:cstheme="minorHAnsi"/>
                <w:bCs/>
              </w:rPr>
              <w:t xml:space="preserve">Il quadro di riferimento delinea otto tipi di competenze chiave: </w:t>
            </w:r>
          </w:p>
          <w:p w14:paraId="2C8E6094" w14:textId="77777777" w:rsidR="00DE590B" w:rsidRPr="00194424" w:rsidRDefault="00DE590B" w:rsidP="006F0192">
            <w:pPr>
              <w:autoSpaceDE w:val="0"/>
              <w:autoSpaceDN w:val="0"/>
              <w:adjustRightInd w:val="0"/>
              <w:spacing w:after="0" w:line="240" w:lineRule="auto"/>
              <w:rPr>
                <w:rFonts w:asciiTheme="minorHAnsi" w:hAnsiTheme="minorHAnsi" w:cstheme="minorHAnsi"/>
                <w:bCs/>
              </w:rPr>
            </w:pPr>
            <w:r w:rsidRPr="00194424">
              <w:rPr>
                <w:rFonts w:asciiTheme="minorHAnsi" w:hAnsiTheme="minorHAnsi" w:cstheme="minorHAnsi"/>
                <w:bCs/>
              </w:rPr>
              <w:t xml:space="preserve">• </w:t>
            </w:r>
            <w:r w:rsidRPr="00194424">
              <w:rPr>
                <w:rFonts w:asciiTheme="minorHAnsi" w:hAnsiTheme="minorHAnsi" w:cstheme="minorHAnsi"/>
                <w:b/>
                <w:bCs/>
              </w:rPr>
              <w:t>competenza alfabetica funzionale;</w:t>
            </w:r>
            <w:r w:rsidRPr="00194424">
              <w:rPr>
                <w:rFonts w:asciiTheme="minorHAnsi" w:hAnsiTheme="minorHAnsi" w:cstheme="minorHAnsi"/>
                <w:bCs/>
              </w:rPr>
              <w:t xml:space="preserve"> </w:t>
            </w:r>
          </w:p>
          <w:p w14:paraId="6D1BD9F7" w14:textId="77777777" w:rsidR="00DE590B" w:rsidRPr="00194424" w:rsidRDefault="00DE590B" w:rsidP="006F0192">
            <w:pPr>
              <w:autoSpaceDE w:val="0"/>
              <w:autoSpaceDN w:val="0"/>
              <w:adjustRightInd w:val="0"/>
              <w:spacing w:after="0" w:line="240" w:lineRule="auto"/>
              <w:rPr>
                <w:rFonts w:asciiTheme="minorHAnsi" w:hAnsiTheme="minorHAnsi" w:cstheme="minorHAnsi"/>
                <w:bCs/>
              </w:rPr>
            </w:pPr>
            <w:r w:rsidRPr="00194424">
              <w:rPr>
                <w:rFonts w:asciiTheme="minorHAnsi" w:hAnsiTheme="minorHAnsi" w:cstheme="minorHAnsi"/>
                <w:bCs/>
              </w:rPr>
              <w:t xml:space="preserve">• competenza multilinguistica; </w:t>
            </w:r>
          </w:p>
          <w:p w14:paraId="6085CE84" w14:textId="77777777" w:rsidR="00DE590B" w:rsidRPr="00194424" w:rsidRDefault="00DE590B" w:rsidP="006F0192">
            <w:pPr>
              <w:autoSpaceDE w:val="0"/>
              <w:autoSpaceDN w:val="0"/>
              <w:adjustRightInd w:val="0"/>
              <w:spacing w:after="0" w:line="240" w:lineRule="auto"/>
              <w:rPr>
                <w:rFonts w:asciiTheme="minorHAnsi" w:hAnsiTheme="minorHAnsi" w:cstheme="minorHAnsi"/>
                <w:bCs/>
              </w:rPr>
            </w:pPr>
            <w:r w:rsidRPr="00194424">
              <w:rPr>
                <w:rFonts w:asciiTheme="minorHAnsi" w:hAnsiTheme="minorHAnsi" w:cstheme="minorHAnsi"/>
                <w:bCs/>
              </w:rPr>
              <w:t xml:space="preserve">• competenza matematica e competenza in scienze, tecnologie e ingegneria; </w:t>
            </w:r>
          </w:p>
          <w:p w14:paraId="08508C7A" w14:textId="77777777" w:rsidR="00DE590B" w:rsidRPr="00194424" w:rsidRDefault="00DE590B" w:rsidP="006F0192">
            <w:pPr>
              <w:autoSpaceDE w:val="0"/>
              <w:autoSpaceDN w:val="0"/>
              <w:adjustRightInd w:val="0"/>
              <w:spacing w:after="0" w:line="240" w:lineRule="auto"/>
              <w:rPr>
                <w:rFonts w:asciiTheme="minorHAnsi" w:hAnsiTheme="minorHAnsi" w:cstheme="minorHAnsi"/>
                <w:bCs/>
              </w:rPr>
            </w:pPr>
            <w:r w:rsidRPr="00194424">
              <w:rPr>
                <w:rFonts w:asciiTheme="minorHAnsi" w:hAnsiTheme="minorHAnsi" w:cstheme="minorHAnsi"/>
                <w:bCs/>
              </w:rPr>
              <w:t xml:space="preserve">• competenza digitale; </w:t>
            </w:r>
          </w:p>
          <w:p w14:paraId="1529D4BA" w14:textId="77777777" w:rsidR="00DE590B" w:rsidRPr="00194424" w:rsidRDefault="00DE590B" w:rsidP="006F0192">
            <w:pPr>
              <w:autoSpaceDE w:val="0"/>
              <w:autoSpaceDN w:val="0"/>
              <w:adjustRightInd w:val="0"/>
              <w:spacing w:after="0" w:line="240" w:lineRule="auto"/>
              <w:rPr>
                <w:rFonts w:asciiTheme="minorHAnsi" w:hAnsiTheme="minorHAnsi" w:cstheme="minorHAnsi"/>
                <w:b/>
                <w:bCs/>
              </w:rPr>
            </w:pPr>
            <w:r w:rsidRPr="00194424">
              <w:rPr>
                <w:rFonts w:asciiTheme="minorHAnsi" w:hAnsiTheme="minorHAnsi" w:cstheme="minorHAnsi"/>
                <w:bCs/>
              </w:rPr>
              <w:t xml:space="preserve">• </w:t>
            </w:r>
            <w:r w:rsidRPr="00194424">
              <w:rPr>
                <w:rFonts w:asciiTheme="minorHAnsi" w:hAnsiTheme="minorHAnsi" w:cstheme="minorHAnsi"/>
                <w:b/>
                <w:bCs/>
              </w:rPr>
              <w:t xml:space="preserve">competenza personale, sociale e capacità di imparare a imparare; </w:t>
            </w:r>
          </w:p>
          <w:p w14:paraId="00D2A416" w14:textId="77777777" w:rsidR="00DE590B" w:rsidRPr="00194424" w:rsidRDefault="00DE590B" w:rsidP="006F0192">
            <w:pPr>
              <w:autoSpaceDE w:val="0"/>
              <w:autoSpaceDN w:val="0"/>
              <w:adjustRightInd w:val="0"/>
              <w:spacing w:after="0" w:line="240" w:lineRule="auto"/>
              <w:rPr>
                <w:rFonts w:asciiTheme="minorHAnsi" w:hAnsiTheme="minorHAnsi" w:cstheme="minorHAnsi"/>
                <w:bCs/>
              </w:rPr>
            </w:pPr>
            <w:r w:rsidRPr="00194424">
              <w:rPr>
                <w:rFonts w:asciiTheme="minorHAnsi" w:hAnsiTheme="minorHAnsi" w:cstheme="minorHAnsi"/>
                <w:bCs/>
              </w:rPr>
              <w:t xml:space="preserve">• </w:t>
            </w:r>
            <w:r w:rsidRPr="00194424">
              <w:rPr>
                <w:rFonts w:asciiTheme="minorHAnsi" w:hAnsiTheme="minorHAnsi" w:cstheme="minorHAnsi"/>
                <w:b/>
                <w:bCs/>
              </w:rPr>
              <w:t>competenza in materia di cittadinanza;</w:t>
            </w:r>
            <w:r w:rsidRPr="00194424">
              <w:rPr>
                <w:rFonts w:asciiTheme="minorHAnsi" w:hAnsiTheme="minorHAnsi" w:cstheme="minorHAnsi"/>
                <w:bCs/>
              </w:rPr>
              <w:t xml:space="preserve"> </w:t>
            </w:r>
          </w:p>
          <w:p w14:paraId="2BEDA288" w14:textId="77777777" w:rsidR="00DE590B" w:rsidRPr="00194424" w:rsidRDefault="00DE590B" w:rsidP="006F0192">
            <w:pPr>
              <w:autoSpaceDE w:val="0"/>
              <w:autoSpaceDN w:val="0"/>
              <w:adjustRightInd w:val="0"/>
              <w:spacing w:after="0" w:line="240" w:lineRule="auto"/>
              <w:rPr>
                <w:rFonts w:asciiTheme="minorHAnsi" w:hAnsiTheme="minorHAnsi" w:cstheme="minorHAnsi"/>
                <w:bCs/>
              </w:rPr>
            </w:pPr>
            <w:r w:rsidRPr="00194424">
              <w:rPr>
                <w:rFonts w:asciiTheme="minorHAnsi" w:hAnsiTheme="minorHAnsi" w:cstheme="minorHAnsi"/>
                <w:bCs/>
              </w:rPr>
              <w:t xml:space="preserve">• competenza imprenditoriale; </w:t>
            </w:r>
          </w:p>
          <w:p w14:paraId="5680FA45" w14:textId="77777777" w:rsidR="00DE590B" w:rsidRPr="00B0379B" w:rsidRDefault="00DE590B" w:rsidP="006F0192">
            <w:pPr>
              <w:autoSpaceDE w:val="0"/>
              <w:autoSpaceDN w:val="0"/>
              <w:adjustRightInd w:val="0"/>
              <w:spacing w:after="0" w:line="240" w:lineRule="auto"/>
              <w:rPr>
                <w:rFonts w:asciiTheme="minorHAnsi" w:hAnsiTheme="minorHAnsi" w:cstheme="minorHAnsi"/>
                <w:bCs/>
              </w:rPr>
            </w:pPr>
            <w:r w:rsidRPr="00194424">
              <w:rPr>
                <w:rFonts w:asciiTheme="minorHAnsi" w:hAnsiTheme="minorHAnsi" w:cstheme="minorHAnsi"/>
                <w:bCs/>
              </w:rPr>
              <w:t xml:space="preserve">• </w:t>
            </w:r>
            <w:r w:rsidRPr="00194424">
              <w:rPr>
                <w:rFonts w:asciiTheme="minorHAnsi" w:hAnsiTheme="minorHAnsi" w:cstheme="minorHAnsi"/>
                <w:b/>
                <w:bCs/>
              </w:rPr>
              <w:t>competenza in materia di consapevolezza ed espressione culturali.</w:t>
            </w:r>
          </w:p>
        </w:tc>
      </w:tr>
    </w:tbl>
    <w:p w14:paraId="119311D0" w14:textId="77777777" w:rsidR="00DE590B" w:rsidRDefault="00DE590B" w:rsidP="008500AA">
      <w:pPr>
        <w:rPr>
          <w:rFonts w:asciiTheme="minorHAnsi" w:hAnsiTheme="minorHAnsi" w:cstheme="minorHAnsi"/>
        </w:rPr>
      </w:pPr>
    </w:p>
    <w:p w14:paraId="521F231E" w14:textId="77777777" w:rsidR="008500AA" w:rsidRPr="00617087" w:rsidRDefault="001B6C4B" w:rsidP="008500AA">
      <w:pPr>
        <w:rPr>
          <w:rFonts w:asciiTheme="minorHAnsi" w:hAnsiTheme="minorHAnsi" w:cstheme="minorHAnsi"/>
        </w:rPr>
      </w:pPr>
      <w:r w:rsidRPr="00617087">
        <w:rPr>
          <w:rFonts w:asciiTheme="minorHAnsi" w:hAnsiTheme="minorHAnsi" w:cstheme="minorHAnsi"/>
        </w:rPr>
        <w:t>Di seguito, si riportano gli obiettivi e i contenuti comuni individuati per l’insegnamento della Storia</w:t>
      </w:r>
    </w:p>
    <w:p w14:paraId="0F93057A" w14:textId="77777777" w:rsidR="008500AA" w:rsidRPr="001819D8" w:rsidRDefault="008500AA" w:rsidP="008500AA">
      <w:pPr>
        <w:autoSpaceDE w:val="0"/>
        <w:autoSpaceDN w:val="0"/>
        <w:adjustRightInd w:val="0"/>
        <w:spacing w:after="0" w:line="240" w:lineRule="auto"/>
        <w:jc w:val="center"/>
        <w:rPr>
          <w:rFonts w:asciiTheme="minorHAnsi" w:hAnsiTheme="minorHAnsi" w:cstheme="minorHAnsi"/>
          <w:b/>
          <w:bCs/>
          <w:color w:val="244061" w:themeColor="accent1" w:themeShade="80"/>
          <w:sz w:val="28"/>
          <w:szCs w:val="28"/>
        </w:rPr>
      </w:pPr>
      <w:r w:rsidRPr="001819D8">
        <w:rPr>
          <w:rFonts w:asciiTheme="minorHAnsi" w:hAnsiTheme="minorHAnsi" w:cstheme="minorHAnsi"/>
          <w:b/>
          <w:bCs/>
          <w:color w:val="244061" w:themeColor="accent1" w:themeShade="80"/>
          <w:sz w:val="28"/>
          <w:szCs w:val="28"/>
        </w:rPr>
        <w:t>STORIA CLASSE SECONDA: OBIETTIVI</w:t>
      </w:r>
    </w:p>
    <w:p w14:paraId="1645C90D" w14:textId="77777777" w:rsidR="008500AA" w:rsidRPr="00617087" w:rsidRDefault="008500AA" w:rsidP="008500AA">
      <w:pPr>
        <w:autoSpaceDE w:val="0"/>
        <w:autoSpaceDN w:val="0"/>
        <w:adjustRightInd w:val="0"/>
        <w:spacing w:after="0" w:line="240" w:lineRule="auto"/>
        <w:jc w:val="center"/>
        <w:rPr>
          <w:rFonts w:asciiTheme="minorHAnsi" w:hAnsiTheme="minorHAnsi" w:cstheme="minorHAnsi"/>
          <w:b/>
          <w:bCs/>
        </w:rPr>
      </w:pPr>
    </w:p>
    <w:tbl>
      <w:tblPr>
        <w:tblStyle w:val="Grigliatabella"/>
        <w:tblW w:w="0" w:type="auto"/>
        <w:tblLook w:val="04A0" w:firstRow="1" w:lastRow="0" w:firstColumn="1" w:lastColumn="0" w:noHBand="0" w:noVBand="1"/>
      </w:tblPr>
      <w:tblGrid>
        <w:gridCol w:w="3217"/>
        <w:gridCol w:w="3213"/>
        <w:gridCol w:w="3198"/>
      </w:tblGrid>
      <w:tr w:rsidR="008500AA" w:rsidRPr="00617087" w14:paraId="38CC84CC" w14:textId="77777777" w:rsidTr="00B70C6F">
        <w:tc>
          <w:tcPr>
            <w:tcW w:w="3259" w:type="dxa"/>
          </w:tcPr>
          <w:p w14:paraId="0E3EC640" w14:textId="77777777" w:rsidR="008500AA" w:rsidRPr="00617087" w:rsidRDefault="008500AA" w:rsidP="00B70C6F">
            <w:pPr>
              <w:jc w:val="center"/>
              <w:rPr>
                <w:rFonts w:asciiTheme="minorHAnsi" w:hAnsiTheme="minorHAnsi" w:cstheme="minorHAnsi"/>
                <w:b/>
                <w:sz w:val="18"/>
                <w:szCs w:val="18"/>
              </w:rPr>
            </w:pPr>
            <w:r w:rsidRPr="00617087">
              <w:rPr>
                <w:rFonts w:asciiTheme="minorHAnsi" w:hAnsiTheme="minorHAnsi" w:cstheme="minorHAnsi"/>
                <w:b/>
                <w:sz w:val="18"/>
                <w:szCs w:val="18"/>
              </w:rPr>
              <w:t>CONOSCENZE</w:t>
            </w:r>
          </w:p>
        </w:tc>
        <w:tc>
          <w:tcPr>
            <w:tcW w:w="3259" w:type="dxa"/>
          </w:tcPr>
          <w:p w14:paraId="19484684" w14:textId="77777777" w:rsidR="008500AA" w:rsidRPr="00617087" w:rsidRDefault="001B6C4B" w:rsidP="00B70C6F">
            <w:pPr>
              <w:jc w:val="center"/>
              <w:rPr>
                <w:rFonts w:asciiTheme="minorHAnsi" w:hAnsiTheme="minorHAnsi" w:cstheme="minorHAnsi"/>
                <w:b/>
                <w:sz w:val="18"/>
                <w:szCs w:val="18"/>
              </w:rPr>
            </w:pPr>
            <w:r w:rsidRPr="00617087">
              <w:rPr>
                <w:rFonts w:asciiTheme="minorHAnsi" w:hAnsiTheme="minorHAnsi" w:cstheme="minorHAnsi"/>
                <w:b/>
                <w:sz w:val="18"/>
                <w:szCs w:val="18"/>
              </w:rPr>
              <w:t>CAPACITA</w:t>
            </w:r>
            <w:r w:rsidR="008737C2" w:rsidRPr="00617087">
              <w:rPr>
                <w:rFonts w:asciiTheme="minorHAnsi" w:hAnsiTheme="minorHAnsi" w:cstheme="minorHAnsi"/>
                <w:b/>
                <w:sz w:val="18"/>
                <w:szCs w:val="18"/>
              </w:rPr>
              <w:t>’</w:t>
            </w:r>
          </w:p>
        </w:tc>
        <w:tc>
          <w:tcPr>
            <w:tcW w:w="3260" w:type="dxa"/>
          </w:tcPr>
          <w:p w14:paraId="04C5F173" w14:textId="77777777" w:rsidR="008500AA" w:rsidRPr="00617087" w:rsidRDefault="001B6C4B" w:rsidP="001B6C4B">
            <w:pPr>
              <w:jc w:val="center"/>
              <w:rPr>
                <w:rFonts w:asciiTheme="minorHAnsi" w:hAnsiTheme="minorHAnsi" w:cstheme="minorHAnsi"/>
                <w:b/>
                <w:sz w:val="18"/>
                <w:szCs w:val="18"/>
              </w:rPr>
            </w:pPr>
            <w:r w:rsidRPr="00617087">
              <w:rPr>
                <w:rFonts w:asciiTheme="minorHAnsi" w:hAnsiTheme="minorHAnsi" w:cstheme="minorHAnsi"/>
                <w:b/>
                <w:sz w:val="18"/>
                <w:szCs w:val="18"/>
              </w:rPr>
              <w:t>COMPETENZE</w:t>
            </w:r>
          </w:p>
        </w:tc>
      </w:tr>
      <w:tr w:rsidR="008500AA" w:rsidRPr="00617087" w14:paraId="2C9D33FB" w14:textId="77777777" w:rsidTr="00B70C6F">
        <w:tc>
          <w:tcPr>
            <w:tcW w:w="3259" w:type="dxa"/>
          </w:tcPr>
          <w:p w14:paraId="190F4C8B" w14:textId="77777777" w:rsidR="008500AA" w:rsidRPr="00617087" w:rsidRDefault="008500AA" w:rsidP="001B6C4B">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 xml:space="preserve">Conoscere l'evoluzione </w:t>
            </w:r>
            <w:r w:rsidR="001B6C4B" w:rsidRPr="00617087">
              <w:rPr>
                <w:rFonts w:cstheme="minorHAnsi"/>
                <w:sz w:val="18"/>
                <w:szCs w:val="18"/>
              </w:rPr>
              <w:t xml:space="preserve">storica dell’Impero romano: le </w:t>
            </w:r>
            <w:r w:rsidR="00144FE7" w:rsidRPr="00617087">
              <w:rPr>
                <w:rFonts w:cstheme="minorHAnsi"/>
                <w:sz w:val="18"/>
                <w:szCs w:val="18"/>
              </w:rPr>
              <w:t>origini, l’apogeo</w:t>
            </w:r>
            <w:r w:rsidRPr="00617087">
              <w:rPr>
                <w:rFonts w:cstheme="minorHAnsi"/>
                <w:sz w:val="18"/>
                <w:szCs w:val="18"/>
              </w:rPr>
              <w:t>, la crisi e il declino.</w:t>
            </w:r>
          </w:p>
          <w:p w14:paraId="7AF84071"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Conoscere il concetto di “Medioevo”.</w:t>
            </w:r>
          </w:p>
          <w:p w14:paraId="20CD27FD"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 xml:space="preserve">Conoscere gli eventi </w:t>
            </w:r>
            <w:r w:rsidR="00144FE7" w:rsidRPr="00617087">
              <w:rPr>
                <w:rFonts w:cstheme="minorHAnsi"/>
                <w:sz w:val="18"/>
                <w:szCs w:val="18"/>
              </w:rPr>
              <w:t>significativi, le</w:t>
            </w:r>
            <w:r w:rsidRPr="00617087">
              <w:rPr>
                <w:rFonts w:cstheme="minorHAnsi"/>
                <w:sz w:val="18"/>
                <w:szCs w:val="18"/>
              </w:rPr>
              <w:t xml:space="preserve"> strutture </w:t>
            </w:r>
            <w:r w:rsidR="00144FE7" w:rsidRPr="00617087">
              <w:rPr>
                <w:rFonts w:cstheme="minorHAnsi"/>
                <w:sz w:val="18"/>
                <w:szCs w:val="18"/>
              </w:rPr>
              <w:t>socioeconomiche, le</w:t>
            </w:r>
            <w:r w:rsidRPr="00617087">
              <w:rPr>
                <w:rFonts w:cstheme="minorHAnsi"/>
                <w:sz w:val="18"/>
                <w:szCs w:val="18"/>
              </w:rPr>
              <w:t xml:space="preserve"> istituzioni politiche e culturali dell’Alto Medioevo.</w:t>
            </w:r>
          </w:p>
          <w:p w14:paraId="7983CEFA"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lastRenderedPageBreak/>
              <w:t xml:space="preserve">Conoscere gli eventi </w:t>
            </w:r>
            <w:proofErr w:type="spellStart"/>
            <w:r w:rsidRPr="00617087">
              <w:rPr>
                <w:rFonts w:cstheme="minorHAnsi"/>
                <w:sz w:val="18"/>
                <w:szCs w:val="18"/>
              </w:rPr>
              <w:t>significativi,le</w:t>
            </w:r>
            <w:proofErr w:type="spellEnd"/>
            <w:r w:rsidRPr="00617087">
              <w:rPr>
                <w:rFonts w:cstheme="minorHAnsi"/>
                <w:sz w:val="18"/>
                <w:szCs w:val="18"/>
              </w:rPr>
              <w:t xml:space="preserve"> strutture </w:t>
            </w:r>
            <w:proofErr w:type="spellStart"/>
            <w:r w:rsidRPr="00617087">
              <w:rPr>
                <w:rFonts w:cstheme="minorHAnsi"/>
                <w:sz w:val="18"/>
                <w:szCs w:val="18"/>
              </w:rPr>
              <w:t>socioeconomiche,le</w:t>
            </w:r>
            <w:proofErr w:type="spellEnd"/>
            <w:r w:rsidRPr="00617087">
              <w:rPr>
                <w:rFonts w:cstheme="minorHAnsi"/>
                <w:sz w:val="18"/>
                <w:szCs w:val="18"/>
              </w:rPr>
              <w:t xml:space="preserve"> situazioni politiche e culturali dell’XI secolo.</w:t>
            </w:r>
          </w:p>
        </w:tc>
        <w:tc>
          <w:tcPr>
            <w:tcW w:w="3259" w:type="dxa"/>
          </w:tcPr>
          <w:p w14:paraId="50A84441"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lastRenderedPageBreak/>
              <w:t xml:space="preserve">Individuare e descrivere le principali caratteristiche economiche, sociali, politiche e culturali dell’impero romano dalla fondazione all’apogeo. </w:t>
            </w:r>
          </w:p>
          <w:p w14:paraId="624F6021"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 xml:space="preserve">Analizzare i fattori della crisi del Terzo secolo. </w:t>
            </w:r>
          </w:p>
          <w:p w14:paraId="1A27CF1F"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Analizzare le caratteristiche della civiltà germanica.</w:t>
            </w:r>
          </w:p>
          <w:p w14:paraId="044198C7"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 xml:space="preserve">Analizzare la formazione e la </w:t>
            </w:r>
            <w:r w:rsidRPr="00617087">
              <w:rPr>
                <w:rFonts w:cstheme="minorHAnsi"/>
                <w:sz w:val="18"/>
                <w:szCs w:val="18"/>
              </w:rPr>
              <w:lastRenderedPageBreak/>
              <w:t>diffusione del Cristianesimo nel mondo antico.</w:t>
            </w:r>
          </w:p>
          <w:p w14:paraId="638ECCD4"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Individuare e analizzare cause ed effetti del crollo dell’Impero romano d’Occidente.</w:t>
            </w:r>
          </w:p>
          <w:p w14:paraId="7854C63E"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Saper periodizzare il Medioevo e illustrarne le principali interpretazioni storiografiche.</w:t>
            </w:r>
          </w:p>
          <w:p w14:paraId="67462192"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 xml:space="preserve">Analizzare il processo di formazione dei regni romano–germanici. </w:t>
            </w:r>
          </w:p>
          <w:p w14:paraId="0882D15B"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Riconoscere l’importanza dell’Impero romano d’Oriente.</w:t>
            </w:r>
          </w:p>
          <w:p w14:paraId="1DA65871" w14:textId="77777777" w:rsidR="008500AA" w:rsidRPr="00617087" w:rsidRDefault="008500AA" w:rsidP="009B7952">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Comprendere le cause della nascita del sistema feudale e le sue conseguenze sull’organizzazione politica, sociale ed economica dell’Europa medievale.</w:t>
            </w:r>
          </w:p>
        </w:tc>
        <w:tc>
          <w:tcPr>
            <w:tcW w:w="3260" w:type="dxa"/>
          </w:tcPr>
          <w:p w14:paraId="119BAC5D"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lastRenderedPageBreak/>
              <w:t>Esporre in forma chiara e coerente fatti e problemi relati</w:t>
            </w:r>
            <w:r w:rsidR="008737C2" w:rsidRPr="00617087">
              <w:rPr>
                <w:rFonts w:cstheme="minorHAnsi"/>
                <w:sz w:val="18"/>
                <w:szCs w:val="18"/>
              </w:rPr>
              <w:t>vi agli eventi storici.</w:t>
            </w:r>
          </w:p>
          <w:p w14:paraId="1C301FF0"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Organizzare dati, leggere tabelle e grafici, servirsi di tavole sinottiche, di atlanti storici.</w:t>
            </w:r>
          </w:p>
          <w:p w14:paraId="7D45FDD8"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Collocare eventi e fenomeni nel tempo e nello spazio.</w:t>
            </w:r>
          </w:p>
          <w:p w14:paraId="01284880"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 xml:space="preserve">Utilizzare le conoscenze </w:t>
            </w:r>
            <w:r w:rsidRPr="00617087">
              <w:rPr>
                <w:rFonts w:cstheme="minorHAnsi"/>
                <w:sz w:val="18"/>
                <w:szCs w:val="18"/>
              </w:rPr>
              <w:lastRenderedPageBreak/>
              <w:t xml:space="preserve">acquisite per </w:t>
            </w:r>
            <w:r w:rsidR="008737C2" w:rsidRPr="00617087">
              <w:rPr>
                <w:rFonts w:cstheme="minorHAnsi"/>
                <w:sz w:val="18"/>
                <w:szCs w:val="18"/>
              </w:rPr>
              <w:t xml:space="preserve">periodizzare la </w:t>
            </w:r>
            <w:r w:rsidR="00144FE7" w:rsidRPr="00617087">
              <w:rPr>
                <w:rFonts w:cstheme="minorHAnsi"/>
                <w:sz w:val="18"/>
                <w:szCs w:val="18"/>
              </w:rPr>
              <w:t>storia.</w:t>
            </w:r>
          </w:p>
          <w:p w14:paraId="017201E3"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Stabilire connessioni tra causa ed effetto per interpretare gli eventi storici.</w:t>
            </w:r>
          </w:p>
          <w:p w14:paraId="0DBF1B77"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Costruire schemi di sintesi.</w:t>
            </w:r>
          </w:p>
          <w:p w14:paraId="778D5378"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Orientarsi nella lettura diretta di passi documentari e storiografici.</w:t>
            </w:r>
          </w:p>
          <w:p w14:paraId="03C80CBC" w14:textId="77777777" w:rsidR="008500AA" w:rsidRPr="00617087" w:rsidRDefault="008500AA" w:rsidP="00B70C6F">
            <w:pPr>
              <w:pStyle w:val="Paragrafoelenco"/>
              <w:numPr>
                <w:ilvl w:val="0"/>
                <w:numId w:val="6"/>
              </w:numPr>
              <w:autoSpaceDE w:val="0"/>
              <w:autoSpaceDN w:val="0"/>
              <w:adjustRightInd w:val="0"/>
              <w:spacing w:after="0" w:line="240" w:lineRule="auto"/>
              <w:rPr>
                <w:rFonts w:cstheme="minorHAnsi"/>
                <w:sz w:val="18"/>
                <w:szCs w:val="18"/>
              </w:rPr>
            </w:pPr>
            <w:r w:rsidRPr="00617087">
              <w:rPr>
                <w:rFonts w:cstheme="minorHAnsi"/>
                <w:sz w:val="18"/>
                <w:szCs w:val="18"/>
              </w:rPr>
              <w:t xml:space="preserve">Riconoscere la funzione culturale e il valore rappresentato dai </w:t>
            </w:r>
            <w:proofErr w:type="spellStart"/>
            <w:r w:rsidRPr="00617087">
              <w:rPr>
                <w:rFonts w:cstheme="minorHAnsi"/>
                <w:sz w:val="18"/>
                <w:szCs w:val="18"/>
              </w:rPr>
              <w:t>musei,dalle</w:t>
            </w:r>
            <w:proofErr w:type="spellEnd"/>
            <w:r w:rsidRPr="00617087">
              <w:rPr>
                <w:rFonts w:cstheme="minorHAnsi"/>
                <w:sz w:val="18"/>
                <w:szCs w:val="18"/>
              </w:rPr>
              <w:t xml:space="preserve"> opere d'arte, dai monumenti e dai centri storici.</w:t>
            </w:r>
          </w:p>
        </w:tc>
      </w:tr>
    </w:tbl>
    <w:p w14:paraId="25DFFA0E" w14:textId="77777777" w:rsidR="008500AA" w:rsidRDefault="008500AA" w:rsidP="008500AA">
      <w:pPr>
        <w:autoSpaceDE w:val="0"/>
        <w:autoSpaceDN w:val="0"/>
        <w:adjustRightInd w:val="0"/>
        <w:spacing w:after="0" w:line="240" w:lineRule="auto"/>
        <w:jc w:val="center"/>
        <w:rPr>
          <w:rFonts w:asciiTheme="minorHAnsi" w:hAnsiTheme="minorHAnsi" w:cstheme="minorHAnsi"/>
          <w:b/>
          <w:bCs/>
        </w:rPr>
      </w:pPr>
    </w:p>
    <w:p w14:paraId="1C88A4B5" w14:textId="77777777" w:rsidR="00950C09" w:rsidRDefault="00950C09" w:rsidP="00590AA7">
      <w:pPr>
        <w:autoSpaceDE w:val="0"/>
        <w:autoSpaceDN w:val="0"/>
        <w:adjustRightInd w:val="0"/>
        <w:spacing w:after="0" w:line="240" w:lineRule="auto"/>
        <w:jc w:val="center"/>
        <w:rPr>
          <w:rFonts w:asciiTheme="minorHAnsi" w:hAnsiTheme="minorHAnsi" w:cstheme="minorHAnsi"/>
          <w:b/>
          <w:bCs/>
          <w:color w:val="244061" w:themeColor="accent1" w:themeShade="80"/>
          <w:sz w:val="28"/>
          <w:szCs w:val="28"/>
          <w:u w:val="single"/>
        </w:rPr>
      </w:pPr>
    </w:p>
    <w:p w14:paraId="41238161" w14:textId="77777777" w:rsidR="00590AA7" w:rsidRDefault="00590AA7" w:rsidP="00590AA7">
      <w:pPr>
        <w:autoSpaceDE w:val="0"/>
        <w:autoSpaceDN w:val="0"/>
        <w:adjustRightInd w:val="0"/>
        <w:spacing w:after="0" w:line="240" w:lineRule="auto"/>
        <w:jc w:val="center"/>
        <w:rPr>
          <w:rFonts w:asciiTheme="minorHAnsi" w:hAnsiTheme="minorHAnsi" w:cstheme="minorHAnsi"/>
          <w:b/>
          <w:bCs/>
          <w:color w:val="244061" w:themeColor="accent1" w:themeShade="80"/>
          <w:sz w:val="28"/>
          <w:szCs w:val="28"/>
          <w:u w:val="single"/>
        </w:rPr>
      </w:pPr>
      <w:r w:rsidRPr="001819D8">
        <w:rPr>
          <w:rFonts w:asciiTheme="minorHAnsi" w:hAnsiTheme="minorHAnsi" w:cstheme="minorHAnsi"/>
          <w:b/>
          <w:bCs/>
          <w:color w:val="244061" w:themeColor="accent1" w:themeShade="80"/>
          <w:sz w:val="28"/>
          <w:szCs w:val="28"/>
          <w:u w:val="single"/>
        </w:rPr>
        <w:t>Livelli di apprendimento e obiettivi minimi</w:t>
      </w:r>
    </w:p>
    <w:p w14:paraId="0A2746F9" w14:textId="77777777" w:rsidR="00590AA7" w:rsidRPr="00617087" w:rsidRDefault="00590AA7" w:rsidP="008500AA">
      <w:pPr>
        <w:autoSpaceDE w:val="0"/>
        <w:autoSpaceDN w:val="0"/>
        <w:adjustRightInd w:val="0"/>
        <w:spacing w:after="0" w:line="240" w:lineRule="auto"/>
        <w:jc w:val="center"/>
        <w:rPr>
          <w:rFonts w:asciiTheme="minorHAnsi" w:hAnsiTheme="minorHAnsi" w:cstheme="minorHAnsi"/>
          <w:b/>
          <w:bCs/>
        </w:rPr>
      </w:pPr>
    </w:p>
    <w:tbl>
      <w:tblPr>
        <w:tblStyle w:val="Grigliatabella"/>
        <w:tblW w:w="0" w:type="auto"/>
        <w:tblLook w:val="04A0" w:firstRow="1" w:lastRow="0" w:firstColumn="1" w:lastColumn="0" w:noHBand="0" w:noVBand="1"/>
      </w:tblPr>
      <w:tblGrid>
        <w:gridCol w:w="9628"/>
      </w:tblGrid>
      <w:tr w:rsidR="00590AA7" w:rsidRPr="001819D8" w14:paraId="1D2EAE85" w14:textId="77777777" w:rsidTr="00590AA7">
        <w:tc>
          <w:tcPr>
            <w:tcW w:w="9778" w:type="dxa"/>
          </w:tcPr>
          <w:p w14:paraId="1FDA850B" w14:textId="77777777" w:rsidR="00144FE7" w:rsidRPr="001819D8" w:rsidRDefault="00590AA7" w:rsidP="009B7952">
            <w:pPr>
              <w:autoSpaceDE w:val="0"/>
              <w:autoSpaceDN w:val="0"/>
              <w:adjustRightInd w:val="0"/>
              <w:spacing w:after="0" w:line="240" w:lineRule="auto"/>
              <w:rPr>
                <w:rFonts w:asciiTheme="minorHAnsi" w:hAnsiTheme="minorHAnsi" w:cstheme="minorHAnsi"/>
                <w:bCs/>
              </w:rPr>
            </w:pPr>
            <w:r w:rsidRPr="001819D8">
              <w:rPr>
                <w:rFonts w:asciiTheme="minorHAnsi" w:hAnsiTheme="minorHAnsi" w:cstheme="minorHAnsi"/>
                <w:bCs/>
              </w:rPr>
              <w:t>Se il raggiungimento degli obiettivi sopra descritti costituisce un livello pienamente soddisfacente di apprendimento, al secondo anno il livello minimo di apprendimento necessario è costituito dal raggiungimento degli obiettivi minimi sotto elencati.</w:t>
            </w:r>
          </w:p>
        </w:tc>
      </w:tr>
      <w:tr w:rsidR="00590AA7" w:rsidRPr="001819D8" w14:paraId="36E38B9B" w14:textId="77777777" w:rsidTr="00590AA7">
        <w:tc>
          <w:tcPr>
            <w:tcW w:w="9778" w:type="dxa"/>
          </w:tcPr>
          <w:p w14:paraId="22E9EEA6" w14:textId="77777777" w:rsidR="00590AA7" w:rsidRPr="001819D8" w:rsidRDefault="00590AA7" w:rsidP="00590AA7">
            <w:pPr>
              <w:autoSpaceDE w:val="0"/>
              <w:autoSpaceDN w:val="0"/>
              <w:adjustRightInd w:val="0"/>
              <w:spacing w:after="0" w:line="240" w:lineRule="auto"/>
              <w:rPr>
                <w:rFonts w:asciiTheme="minorHAnsi" w:hAnsiTheme="minorHAnsi" w:cstheme="minorHAnsi"/>
                <w:b/>
                <w:bCs/>
                <w:u w:val="single"/>
              </w:rPr>
            </w:pPr>
            <w:r w:rsidRPr="001819D8">
              <w:rPr>
                <w:rFonts w:asciiTheme="minorHAnsi" w:hAnsiTheme="minorHAnsi" w:cstheme="minorHAnsi"/>
                <w:b/>
                <w:bCs/>
                <w:u w:val="single"/>
              </w:rPr>
              <w:t>Obiettivi minimi del secondo anno</w:t>
            </w:r>
          </w:p>
          <w:p w14:paraId="037510FA" w14:textId="77777777" w:rsidR="00590AA7" w:rsidRPr="001819D8" w:rsidRDefault="00590AA7" w:rsidP="00590AA7">
            <w:pPr>
              <w:autoSpaceDE w:val="0"/>
              <w:autoSpaceDN w:val="0"/>
              <w:adjustRightInd w:val="0"/>
              <w:spacing w:after="0" w:line="240" w:lineRule="auto"/>
              <w:rPr>
                <w:rFonts w:asciiTheme="minorHAnsi" w:hAnsiTheme="minorHAnsi" w:cstheme="minorHAnsi"/>
                <w:bCs/>
              </w:rPr>
            </w:pPr>
            <w:r w:rsidRPr="001819D8">
              <w:rPr>
                <w:rFonts w:asciiTheme="minorHAnsi" w:hAnsiTheme="minorHAnsi" w:cstheme="minorHAnsi"/>
                <w:bCs/>
              </w:rPr>
              <w:t>Al termine del secondo anno, oltre a possedere una conoscenza generale degli argomenti svolti, lo studente deve almeno:</w:t>
            </w:r>
          </w:p>
          <w:p w14:paraId="3D1902EA" w14:textId="77777777" w:rsidR="00590AA7" w:rsidRPr="001819D8" w:rsidRDefault="00590AA7" w:rsidP="00590AA7">
            <w:pPr>
              <w:numPr>
                <w:ilvl w:val="0"/>
                <w:numId w:val="22"/>
              </w:numPr>
              <w:autoSpaceDE w:val="0"/>
              <w:autoSpaceDN w:val="0"/>
              <w:adjustRightInd w:val="0"/>
              <w:spacing w:after="0" w:line="240" w:lineRule="auto"/>
              <w:rPr>
                <w:rFonts w:asciiTheme="minorHAnsi" w:hAnsiTheme="minorHAnsi" w:cstheme="minorHAnsi"/>
                <w:bCs/>
              </w:rPr>
            </w:pPr>
            <w:r w:rsidRPr="001819D8">
              <w:rPr>
                <w:rFonts w:asciiTheme="minorHAnsi" w:hAnsiTheme="minorHAnsi" w:cstheme="minorHAnsi"/>
                <w:bCs/>
              </w:rPr>
              <w:t>saper usare il linguaggio specifico della disciplina in modo sufficientemente corretto;</w:t>
            </w:r>
          </w:p>
          <w:p w14:paraId="0391986A" w14:textId="77777777" w:rsidR="00590AA7" w:rsidRPr="001819D8" w:rsidRDefault="00590AA7" w:rsidP="00590AA7">
            <w:pPr>
              <w:numPr>
                <w:ilvl w:val="0"/>
                <w:numId w:val="22"/>
              </w:numPr>
              <w:autoSpaceDE w:val="0"/>
              <w:autoSpaceDN w:val="0"/>
              <w:adjustRightInd w:val="0"/>
              <w:spacing w:after="0" w:line="240" w:lineRule="auto"/>
              <w:rPr>
                <w:rFonts w:asciiTheme="minorHAnsi" w:hAnsiTheme="minorHAnsi" w:cstheme="minorHAnsi"/>
                <w:bCs/>
              </w:rPr>
            </w:pPr>
            <w:r w:rsidRPr="001819D8">
              <w:rPr>
                <w:rFonts w:asciiTheme="minorHAnsi" w:hAnsiTheme="minorHAnsi" w:cstheme="minorHAnsi"/>
                <w:bCs/>
              </w:rPr>
              <w:t>saper connettere le informazioni e i concetti principali ricavati dal libro di testo o dalla lezione frontale;</w:t>
            </w:r>
          </w:p>
          <w:p w14:paraId="0390BFFA" w14:textId="77777777" w:rsidR="00590AA7" w:rsidRPr="001819D8" w:rsidRDefault="00590AA7" w:rsidP="00590AA7">
            <w:pPr>
              <w:numPr>
                <w:ilvl w:val="0"/>
                <w:numId w:val="22"/>
              </w:numPr>
              <w:autoSpaceDE w:val="0"/>
              <w:autoSpaceDN w:val="0"/>
              <w:adjustRightInd w:val="0"/>
              <w:spacing w:after="0" w:line="240" w:lineRule="auto"/>
              <w:rPr>
                <w:rFonts w:asciiTheme="minorHAnsi" w:hAnsiTheme="minorHAnsi" w:cstheme="minorHAnsi"/>
                <w:bCs/>
              </w:rPr>
            </w:pPr>
            <w:r w:rsidRPr="001819D8">
              <w:rPr>
                <w:rFonts w:asciiTheme="minorHAnsi" w:hAnsiTheme="minorHAnsi" w:cstheme="minorHAnsi"/>
                <w:bCs/>
              </w:rPr>
              <w:t>saper individuare correttamente i rapporti di causa-effetto;</w:t>
            </w:r>
          </w:p>
          <w:p w14:paraId="63218667" w14:textId="77777777" w:rsidR="00590AA7" w:rsidRPr="001819D8" w:rsidRDefault="00590AA7" w:rsidP="00590AA7">
            <w:pPr>
              <w:numPr>
                <w:ilvl w:val="0"/>
                <w:numId w:val="22"/>
              </w:numPr>
              <w:autoSpaceDE w:val="0"/>
              <w:autoSpaceDN w:val="0"/>
              <w:adjustRightInd w:val="0"/>
              <w:spacing w:after="0" w:line="240" w:lineRule="auto"/>
              <w:rPr>
                <w:rFonts w:asciiTheme="minorHAnsi" w:hAnsiTheme="minorHAnsi" w:cstheme="minorHAnsi"/>
                <w:bCs/>
              </w:rPr>
            </w:pPr>
            <w:r w:rsidRPr="001819D8">
              <w:rPr>
                <w:rFonts w:asciiTheme="minorHAnsi" w:hAnsiTheme="minorHAnsi" w:cstheme="minorHAnsi"/>
                <w:bCs/>
              </w:rPr>
              <w:t>conoscere a grandi linee le scansioni cronologiche degli eventi della storia medievale;</w:t>
            </w:r>
          </w:p>
          <w:p w14:paraId="182DFA2F" w14:textId="77777777" w:rsidR="00590AA7" w:rsidRPr="001819D8" w:rsidRDefault="00590AA7" w:rsidP="001819D8">
            <w:pPr>
              <w:numPr>
                <w:ilvl w:val="0"/>
                <w:numId w:val="22"/>
              </w:numPr>
              <w:autoSpaceDE w:val="0"/>
              <w:autoSpaceDN w:val="0"/>
              <w:adjustRightInd w:val="0"/>
              <w:spacing w:after="0" w:line="240" w:lineRule="auto"/>
              <w:rPr>
                <w:rFonts w:asciiTheme="minorHAnsi" w:hAnsiTheme="minorHAnsi" w:cstheme="minorHAnsi"/>
                <w:bCs/>
              </w:rPr>
            </w:pPr>
            <w:r w:rsidRPr="001819D8">
              <w:rPr>
                <w:rFonts w:asciiTheme="minorHAnsi" w:hAnsiTheme="minorHAnsi" w:cstheme="minorHAnsi"/>
                <w:bCs/>
              </w:rPr>
              <w:t>sapersi orientare con sufficiente autonomia tra le epoche studiate.</w:t>
            </w:r>
          </w:p>
        </w:tc>
      </w:tr>
    </w:tbl>
    <w:p w14:paraId="526F8B6E" w14:textId="77777777" w:rsidR="002A3542" w:rsidRDefault="002A3542" w:rsidP="00161D5B">
      <w:pPr>
        <w:autoSpaceDE w:val="0"/>
        <w:autoSpaceDN w:val="0"/>
        <w:adjustRightInd w:val="0"/>
        <w:spacing w:after="0" w:line="240" w:lineRule="auto"/>
        <w:jc w:val="center"/>
        <w:rPr>
          <w:rFonts w:asciiTheme="minorHAnsi" w:hAnsiTheme="minorHAnsi" w:cstheme="minorHAnsi"/>
          <w:b/>
          <w:bCs/>
          <w:u w:val="single"/>
        </w:rPr>
      </w:pPr>
    </w:p>
    <w:p w14:paraId="1C44D7CD" w14:textId="77777777" w:rsidR="00161D5B" w:rsidRPr="001819D8" w:rsidRDefault="00161D5B" w:rsidP="00161D5B">
      <w:pPr>
        <w:autoSpaceDE w:val="0"/>
        <w:autoSpaceDN w:val="0"/>
        <w:adjustRightInd w:val="0"/>
        <w:spacing w:after="0" w:line="240" w:lineRule="auto"/>
        <w:jc w:val="center"/>
        <w:rPr>
          <w:rFonts w:asciiTheme="minorHAnsi" w:hAnsiTheme="minorHAnsi" w:cstheme="minorHAnsi"/>
          <w:b/>
          <w:bCs/>
          <w:color w:val="244061" w:themeColor="accent1" w:themeShade="80"/>
          <w:sz w:val="28"/>
          <w:szCs w:val="28"/>
          <w:u w:val="single"/>
        </w:rPr>
      </w:pPr>
      <w:r w:rsidRPr="001819D8">
        <w:rPr>
          <w:rFonts w:asciiTheme="minorHAnsi" w:hAnsiTheme="minorHAnsi" w:cstheme="minorHAnsi"/>
          <w:b/>
          <w:bCs/>
          <w:color w:val="244061" w:themeColor="accent1" w:themeShade="80"/>
          <w:sz w:val="28"/>
          <w:szCs w:val="28"/>
          <w:u w:val="single"/>
        </w:rPr>
        <w:t>CONTENUTI</w:t>
      </w:r>
    </w:p>
    <w:p w14:paraId="181788F9" w14:textId="77777777" w:rsidR="006E2B1D" w:rsidRPr="00617087" w:rsidRDefault="006E2B1D" w:rsidP="008500AA">
      <w:pPr>
        <w:autoSpaceDE w:val="0"/>
        <w:autoSpaceDN w:val="0"/>
        <w:adjustRightInd w:val="0"/>
        <w:spacing w:after="0" w:line="240" w:lineRule="auto"/>
        <w:rPr>
          <w:rFonts w:asciiTheme="minorHAnsi" w:hAnsiTheme="minorHAnsi" w:cstheme="minorHAnsi"/>
        </w:rPr>
      </w:pPr>
    </w:p>
    <w:tbl>
      <w:tblPr>
        <w:tblW w:w="10632" w:type="dxa"/>
        <w:tblInd w:w="-601" w:type="dxa"/>
        <w:tblLayout w:type="fixed"/>
        <w:tblLook w:val="0000" w:firstRow="0" w:lastRow="0" w:firstColumn="0" w:lastColumn="0" w:noHBand="0" w:noVBand="0"/>
      </w:tblPr>
      <w:tblGrid>
        <w:gridCol w:w="1702"/>
        <w:gridCol w:w="2126"/>
        <w:gridCol w:w="1984"/>
        <w:gridCol w:w="1560"/>
        <w:gridCol w:w="1134"/>
        <w:gridCol w:w="2126"/>
      </w:tblGrid>
      <w:tr w:rsidR="006F0192" w:rsidRPr="0078404D" w14:paraId="2EA913B7" w14:textId="77777777" w:rsidTr="006F0192">
        <w:tc>
          <w:tcPr>
            <w:tcW w:w="10632" w:type="dxa"/>
            <w:gridSpan w:val="6"/>
            <w:tcBorders>
              <w:top w:val="single" w:sz="4" w:space="0" w:color="000000"/>
              <w:left w:val="single" w:sz="4" w:space="0" w:color="000000"/>
              <w:bottom w:val="single" w:sz="4" w:space="0" w:color="000000"/>
              <w:right w:val="single" w:sz="4" w:space="0" w:color="000000"/>
            </w:tcBorders>
            <w:shd w:val="clear" w:color="auto" w:fill="FFFFFF"/>
          </w:tcPr>
          <w:p w14:paraId="59EE8675" w14:textId="77777777" w:rsidR="006F0192" w:rsidRDefault="006F0192" w:rsidP="00B70C6F">
            <w:pPr>
              <w:tabs>
                <w:tab w:val="left" w:pos="8126"/>
              </w:tabs>
              <w:autoSpaceDE w:val="0"/>
              <w:autoSpaceDN w:val="0"/>
              <w:adjustRightInd w:val="0"/>
              <w:spacing w:after="0" w:line="240" w:lineRule="auto"/>
              <w:rPr>
                <w:rFonts w:asciiTheme="minorHAnsi" w:hAnsiTheme="minorHAnsi" w:cstheme="minorHAnsi"/>
                <w:b/>
                <w:bCs/>
                <w:color w:val="244061" w:themeColor="accent1" w:themeShade="80"/>
              </w:rPr>
            </w:pPr>
            <w:bookmarkStart w:id="0" w:name="Bookmark"/>
            <w:r>
              <w:rPr>
                <w:rFonts w:asciiTheme="minorHAnsi" w:hAnsiTheme="minorHAnsi" w:cstheme="minorHAnsi"/>
                <w:b/>
                <w:bCs/>
                <w:color w:val="244061" w:themeColor="accent1" w:themeShade="80"/>
              </w:rPr>
              <w:t xml:space="preserve">MODULO 1. L’IMPERO ROMANO                                                                                           </w:t>
            </w:r>
            <w:r w:rsidRPr="002A3542">
              <w:rPr>
                <w:rFonts w:asciiTheme="minorHAnsi" w:hAnsiTheme="minorHAnsi" w:cstheme="minorHAnsi"/>
                <w:b/>
                <w:bCs/>
                <w:color w:val="244061" w:themeColor="accent1" w:themeShade="80"/>
              </w:rPr>
              <w:t>TEMPI:</w:t>
            </w:r>
            <w:r>
              <w:rPr>
                <w:rFonts w:asciiTheme="minorHAnsi" w:hAnsiTheme="minorHAnsi" w:cstheme="minorHAnsi"/>
                <w:b/>
                <w:bCs/>
                <w:color w:val="244061" w:themeColor="accent1" w:themeShade="80"/>
              </w:rPr>
              <w:t xml:space="preserve"> Settembre - Dicembre</w:t>
            </w:r>
          </w:p>
        </w:tc>
      </w:tr>
      <w:tr w:rsidR="006F0192" w:rsidRPr="0078404D" w14:paraId="57FAF341" w14:textId="77777777" w:rsidTr="006F0192">
        <w:tc>
          <w:tcPr>
            <w:tcW w:w="1702" w:type="dxa"/>
            <w:tcBorders>
              <w:top w:val="single" w:sz="4" w:space="0" w:color="000000"/>
              <w:left w:val="single" w:sz="4" w:space="0" w:color="000000"/>
              <w:bottom w:val="single" w:sz="4" w:space="0" w:color="000000"/>
              <w:right w:val="single" w:sz="4" w:space="0" w:color="000000"/>
            </w:tcBorders>
            <w:shd w:val="clear" w:color="auto" w:fill="BFBFBF"/>
          </w:tcPr>
          <w:p w14:paraId="27662BD3" w14:textId="77777777" w:rsidR="006F0192" w:rsidRPr="0078404D" w:rsidRDefault="006F0192" w:rsidP="009B7952">
            <w:pPr>
              <w:autoSpaceDE w:val="0"/>
              <w:autoSpaceDN w:val="0"/>
              <w:adjustRightInd w:val="0"/>
              <w:spacing w:after="0" w:line="240" w:lineRule="auto"/>
              <w:rPr>
                <w:rFonts w:asciiTheme="minorHAnsi" w:hAnsiTheme="minorHAnsi" w:cstheme="minorHAnsi"/>
                <w:b/>
                <w:bCs/>
              </w:rPr>
            </w:pPr>
            <w:r w:rsidRPr="00DD33CE">
              <w:rPr>
                <w:rFonts w:asciiTheme="minorHAnsi" w:hAnsiTheme="minorHAnsi" w:cstheme="minorHAnsi"/>
                <w:b/>
                <w:bCs/>
              </w:rPr>
              <w:t>Competenze</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14:paraId="15ABF70D" w14:textId="77777777" w:rsidR="006F0192" w:rsidRPr="0078404D" w:rsidRDefault="006F0192" w:rsidP="009B7952">
            <w:pPr>
              <w:autoSpaceDE w:val="0"/>
              <w:autoSpaceDN w:val="0"/>
              <w:adjustRightInd w:val="0"/>
              <w:spacing w:after="0" w:line="240" w:lineRule="auto"/>
              <w:rPr>
                <w:rFonts w:asciiTheme="minorHAnsi" w:hAnsiTheme="minorHAnsi" w:cstheme="minorHAnsi"/>
                <w:b/>
                <w:bCs/>
              </w:rPr>
            </w:pPr>
            <w:r w:rsidRPr="00DD33CE">
              <w:rPr>
                <w:rFonts w:asciiTheme="minorHAnsi" w:hAnsiTheme="minorHAnsi" w:cstheme="minorHAnsi"/>
                <w:b/>
                <w:bCs/>
              </w:rPr>
              <w:t>Contenuti</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BFBFBF"/>
          </w:tcPr>
          <w:p w14:paraId="01316673" w14:textId="77777777" w:rsidR="006F0192" w:rsidRPr="0078404D" w:rsidRDefault="006F0192" w:rsidP="009B7952">
            <w:pPr>
              <w:autoSpaceDE w:val="0"/>
              <w:autoSpaceDN w:val="0"/>
              <w:adjustRightInd w:val="0"/>
              <w:spacing w:after="0" w:line="240" w:lineRule="auto"/>
              <w:rPr>
                <w:rFonts w:asciiTheme="minorHAnsi" w:hAnsiTheme="minorHAnsi" w:cstheme="minorHAnsi"/>
                <w:b/>
                <w:bCs/>
              </w:rPr>
            </w:pPr>
            <w:r w:rsidRPr="0078404D">
              <w:rPr>
                <w:rFonts w:asciiTheme="minorHAnsi" w:hAnsiTheme="minorHAnsi" w:cstheme="minorHAnsi"/>
                <w:b/>
                <w:bCs/>
              </w:rPr>
              <w:t>Obiettivi di apprendimento</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5F33EA25"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947691">
              <w:rPr>
                <w:rFonts w:asciiTheme="minorHAnsi" w:hAnsiTheme="minorHAnsi" w:cstheme="minorHAnsi"/>
                <w:b/>
                <w:bCs/>
              </w:rPr>
              <w:t>Strumenti digitali integrativi</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14:paraId="65AA7943" w14:textId="77777777" w:rsidR="006F0192" w:rsidRPr="00947691" w:rsidRDefault="006F0192" w:rsidP="009B7952">
            <w:pPr>
              <w:autoSpaceDE w:val="0"/>
              <w:autoSpaceDN w:val="0"/>
              <w:adjustRightInd w:val="0"/>
              <w:spacing w:after="0" w:line="240" w:lineRule="auto"/>
              <w:rPr>
                <w:rFonts w:asciiTheme="minorHAnsi" w:hAnsiTheme="minorHAnsi" w:cstheme="minorHAnsi"/>
                <w:b/>
                <w:bCs/>
              </w:rPr>
            </w:pPr>
            <w:r w:rsidRPr="006F0192">
              <w:rPr>
                <w:rFonts w:asciiTheme="minorHAnsi" w:hAnsiTheme="minorHAnsi" w:cstheme="minorHAnsi"/>
                <w:b/>
                <w:bCs/>
              </w:rPr>
              <w:t>Verifica di fine modulo: compito di realtà/compito autentico</w:t>
            </w:r>
          </w:p>
        </w:tc>
      </w:tr>
      <w:tr w:rsidR="006F0192" w:rsidRPr="0078404D" w14:paraId="664C79D7" w14:textId="77777777" w:rsidTr="006F0192">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152DE60"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p w14:paraId="7329F9F0" w14:textId="77777777" w:rsidR="006F0192" w:rsidRPr="00DD33CE" w:rsidRDefault="006F0192" w:rsidP="00DD33CE">
            <w:pPr>
              <w:autoSpaceDE w:val="0"/>
              <w:autoSpaceDN w:val="0"/>
              <w:adjustRightInd w:val="0"/>
              <w:spacing w:after="0" w:line="240" w:lineRule="auto"/>
              <w:rPr>
                <w:rFonts w:cstheme="minorHAnsi"/>
                <w:bCs/>
              </w:rPr>
            </w:pPr>
            <w:r w:rsidRPr="00A61F65">
              <w:rPr>
                <w:rFonts w:cstheme="minorHAnsi"/>
                <w:bCs/>
              </w:rPr>
              <w:t xml:space="preserve">• </w:t>
            </w:r>
            <w:r w:rsidRPr="00DD33CE">
              <w:rPr>
                <w:rFonts w:cstheme="minorHAnsi"/>
                <w:bCs/>
              </w:rPr>
              <w:t xml:space="preserve">Comprendere il </w:t>
            </w:r>
          </w:p>
          <w:p w14:paraId="2C667010" w14:textId="77777777" w:rsidR="006F0192" w:rsidRDefault="006F0192" w:rsidP="00DD33CE">
            <w:pPr>
              <w:autoSpaceDE w:val="0"/>
              <w:autoSpaceDN w:val="0"/>
              <w:adjustRightInd w:val="0"/>
              <w:spacing w:after="0" w:line="240" w:lineRule="auto"/>
              <w:rPr>
                <w:rFonts w:asciiTheme="minorHAnsi" w:hAnsiTheme="minorHAnsi" w:cstheme="minorHAnsi"/>
                <w:bCs/>
              </w:rPr>
            </w:pPr>
            <w:r w:rsidRPr="00DD33CE">
              <w:rPr>
                <w:rFonts w:asciiTheme="minorHAnsi" w:hAnsiTheme="minorHAnsi" w:cstheme="minorHAnsi"/>
                <w:bCs/>
              </w:rPr>
              <w:t xml:space="preserve">cambiamento e la diversità dei tempi storici in una dimensione diacronica attraverso il confronto fra epoche e in una dimensione </w:t>
            </w:r>
            <w:r w:rsidRPr="00DD33CE">
              <w:rPr>
                <w:rFonts w:asciiTheme="minorHAnsi" w:hAnsiTheme="minorHAnsi" w:cstheme="minorHAnsi"/>
                <w:bCs/>
              </w:rPr>
              <w:lastRenderedPageBreak/>
              <w:t>sincronica attraverso il confronto fra aree geografiche e culturali.</w:t>
            </w:r>
          </w:p>
          <w:p w14:paraId="70E5E3A9" w14:textId="77777777" w:rsidR="006F0192" w:rsidRPr="00DD33CE" w:rsidRDefault="006F0192" w:rsidP="00DD33CE">
            <w:pPr>
              <w:autoSpaceDE w:val="0"/>
              <w:autoSpaceDN w:val="0"/>
              <w:adjustRightInd w:val="0"/>
              <w:spacing w:after="0" w:line="240" w:lineRule="auto"/>
              <w:ind w:left="720"/>
              <w:rPr>
                <w:rFonts w:asciiTheme="minorHAnsi" w:hAnsiTheme="minorHAnsi" w:cstheme="minorHAnsi"/>
                <w:bCs/>
              </w:rPr>
            </w:pPr>
          </w:p>
          <w:p w14:paraId="3E5BC008" w14:textId="77777777" w:rsidR="006F0192" w:rsidRDefault="006F0192" w:rsidP="00DD33CE">
            <w:pPr>
              <w:autoSpaceDE w:val="0"/>
              <w:autoSpaceDN w:val="0"/>
              <w:adjustRightInd w:val="0"/>
              <w:spacing w:after="0" w:line="240" w:lineRule="auto"/>
              <w:rPr>
                <w:rFonts w:asciiTheme="minorHAnsi" w:hAnsiTheme="minorHAnsi" w:cstheme="minorHAnsi"/>
                <w:bCs/>
              </w:rPr>
            </w:pPr>
            <w:r w:rsidRPr="00A61F65">
              <w:rPr>
                <w:rFonts w:asciiTheme="minorHAnsi" w:hAnsiTheme="minorHAnsi" w:cstheme="minorHAnsi"/>
                <w:bCs/>
              </w:rPr>
              <w:t xml:space="preserve">• </w:t>
            </w:r>
            <w:r w:rsidRPr="00DD33CE">
              <w:rPr>
                <w:rFonts w:asciiTheme="minorHAnsi" w:hAnsiTheme="minorHAnsi" w:cstheme="minorHAnsi"/>
                <w:bCs/>
              </w:rPr>
              <w:t>Cogliere gli elementi di continuità e discontinuità nel confronto fra epoche.</w:t>
            </w:r>
          </w:p>
          <w:p w14:paraId="60E2D3A3" w14:textId="77777777" w:rsidR="006F0192" w:rsidRPr="00DD33CE" w:rsidRDefault="006F0192" w:rsidP="00DD33CE">
            <w:pPr>
              <w:autoSpaceDE w:val="0"/>
              <w:autoSpaceDN w:val="0"/>
              <w:adjustRightInd w:val="0"/>
              <w:spacing w:after="0" w:line="240" w:lineRule="auto"/>
              <w:rPr>
                <w:rFonts w:asciiTheme="minorHAnsi" w:hAnsiTheme="minorHAnsi" w:cstheme="minorHAnsi"/>
                <w:bCs/>
              </w:rPr>
            </w:pPr>
          </w:p>
          <w:p w14:paraId="78DE0128" w14:textId="77777777" w:rsidR="006F0192" w:rsidRDefault="006F0192" w:rsidP="00DD33CE">
            <w:pPr>
              <w:autoSpaceDE w:val="0"/>
              <w:autoSpaceDN w:val="0"/>
              <w:adjustRightInd w:val="0"/>
              <w:spacing w:after="0" w:line="240" w:lineRule="auto"/>
              <w:rPr>
                <w:rFonts w:asciiTheme="minorHAnsi" w:hAnsiTheme="minorHAnsi" w:cstheme="minorHAnsi"/>
                <w:bCs/>
              </w:rPr>
            </w:pPr>
            <w:r w:rsidRPr="00A61F65">
              <w:rPr>
                <w:rFonts w:asciiTheme="minorHAnsi" w:hAnsiTheme="minorHAnsi" w:cstheme="minorHAnsi"/>
                <w:bCs/>
              </w:rPr>
              <w:t xml:space="preserve">• </w:t>
            </w:r>
            <w:r w:rsidRPr="00DD33CE">
              <w:rPr>
                <w:rFonts w:asciiTheme="minorHAnsi" w:hAnsiTheme="minorHAnsi" w:cstheme="minorHAnsi"/>
                <w:bCs/>
              </w:rPr>
              <w:t>Usare il lessico e le categorie interpretative della disciplina.</w:t>
            </w:r>
          </w:p>
          <w:p w14:paraId="77DF5FC7" w14:textId="77777777" w:rsidR="006F0192" w:rsidRPr="00DD33CE" w:rsidRDefault="006F0192" w:rsidP="00DD33CE">
            <w:pPr>
              <w:autoSpaceDE w:val="0"/>
              <w:autoSpaceDN w:val="0"/>
              <w:adjustRightInd w:val="0"/>
              <w:spacing w:after="0" w:line="240" w:lineRule="auto"/>
              <w:rPr>
                <w:rFonts w:asciiTheme="minorHAnsi" w:hAnsiTheme="minorHAnsi" w:cstheme="minorHAnsi"/>
                <w:bCs/>
              </w:rPr>
            </w:pPr>
          </w:p>
          <w:p w14:paraId="4F6A460F" w14:textId="77777777" w:rsidR="006F0192" w:rsidRDefault="006F0192" w:rsidP="00DD33CE">
            <w:pPr>
              <w:autoSpaceDE w:val="0"/>
              <w:autoSpaceDN w:val="0"/>
              <w:adjustRightInd w:val="0"/>
              <w:spacing w:after="0" w:line="240" w:lineRule="auto"/>
              <w:rPr>
                <w:rFonts w:asciiTheme="minorHAnsi" w:hAnsiTheme="minorHAnsi" w:cstheme="minorHAnsi"/>
                <w:bCs/>
              </w:rPr>
            </w:pPr>
            <w:r w:rsidRPr="00A61F65">
              <w:rPr>
                <w:rFonts w:asciiTheme="minorHAnsi" w:hAnsiTheme="minorHAnsi" w:cstheme="minorHAnsi"/>
                <w:bCs/>
              </w:rPr>
              <w:t xml:space="preserve">• </w:t>
            </w:r>
            <w:r w:rsidRPr="00DD33CE">
              <w:rPr>
                <w:rFonts w:asciiTheme="minorHAnsi" w:hAnsiTheme="minorHAnsi" w:cstheme="minorHAnsi"/>
                <w:bCs/>
              </w:rPr>
              <w:t>Interpretare e utilizzare le fonti; orientarsi nelle letture storiografiche.</w:t>
            </w:r>
          </w:p>
          <w:p w14:paraId="3B0E9586" w14:textId="77777777" w:rsidR="006F0192" w:rsidRPr="00DD33CE" w:rsidRDefault="006F0192" w:rsidP="00DD33CE">
            <w:pPr>
              <w:autoSpaceDE w:val="0"/>
              <w:autoSpaceDN w:val="0"/>
              <w:adjustRightInd w:val="0"/>
              <w:spacing w:after="0" w:line="240" w:lineRule="auto"/>
              <w:rPr>
                <w:rFonts w:asciiTheme="minorHAnsi" w:hAnsiTheme="minorHAnsi" w:cstheme="minorHAnsi"/>
                <w:bCs/>
              </w:rPr>
            </w:pPr>
          </w:p>
          <w:p w14:paraId="398B1AFC" w14:textId="77777777" w:rsidR="006F0192" w:rsidRPr="00DD33CE" w:rsidRDefault="006F0192" w:rsidP="00DD33CE">
            <w:pPr>
              <w:autoSpaceDE w:val="0"/>
              <w:autoSpaceDN w:val="0"/>
              <w:adjustRightInd w:val="0"/>
              <w:spacing w:after="0" w:line="240" w:lineRule="auto"/>
              <w:rPr>
                <w:rFonts w:asciiTheme="minorHAnsi" w:hAnsiTheme="minorHAnsi" w:cstheme="minorHAnsi"/>
                <w:bCs/>
              </w:rPr>
            </w:pPr>
            <w:r w:rsidRPr="00A61F65">
              <w:rPr>
                <w:rFonts w:asciiTheme="minorHAnsi" w:hAnsiTheme="minorHAnsi" w:cstheme="minorHAnsi"/>
                <w:bCs/>
              </w:rPr>
              <w:t xml:space="preserve">• </w:t>
            </w:r>
            <w:r w:rsidRPr="00DD33CE">
              <w:rPr>
                <w:rFonts w:asciiTheme="minorHAnsi" w:hAnsiTheme="minorHAnsi" w:cstheme="minorHAnsi"/>
                <w:bCs/>
              </w:rPr>
              <w:t>Padroneggiare la rete e le risorse multimediali.</w:t>
            </w:r>
          </w:p>
          <w:p w14:paraId="2896FF34" w14:textId="77777777" w:rsidR="006F0192" w:rsidRPr="00DD33CE" w:rsidRDefault="006F0192" w:rsidP="00DD33CE">
            <w:pPr>
              <w:autoSpaceDE w:val="0"/>
              <w:autoSpaceDN w:val="0"/>
              <w:adjustRightInd w:val="0"/>
              <w:spacing w:after="0" w:line="240" w:lineRule="auto"/>
              <w:rPr>
                <w:rFonts w:asciiTheme="minorHAnsi" w:hAnsiTheme="minorHAnsi" w:cstheme="minorHAnsi"/>
                <w:bCs/>
              </w:rPr>
            </w:pPr>
          </w:p>
          <w:p w14:paraId="43C93692" w14:textId="77777777" w:rsidR="006F0192" w:rsidRPr="0078404D" w:rsidRDefault="006F0192" w:rsidP="00DD33CE">
            <w:pPr>
              <w:autoSpaceDE w:val="0"/>
              <w:autoSpaceDN w:val="0"/>
              <w:adjustRightInd w:val="0"/>
              <w:spacing w:after="0" w:line="240" w:lineRule="auto"/>
              <w:rPr>
                <w:rFonts w:asciiTheme="minorHAnsi" w:hAnsiTheme="minorHAnsi" w:cstheme="minorHAnsi"/>
                <w:bCs/>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3F6039"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p w14:paraId="2F5B34BD" w14:textId="77777777" w:rsidR="006F0192" w:rsidRDefault="006F0192" w:rsidP="00DD33CE">
            <w:pPr>
              <w:autoSpaceDE w:val="0"/>
              <w:autoSpaceDN w:val="0"/>
              <w:adjustRightInd w:val="0"/>
              <w:spacing w:after="0" w:line="240" w:lineRule="auto"/>
              <w:rPr>
                <w:rFonts w:asciiTheme="minorHAnsi" w:hAnsiTheme="minorHAnsi" w:cstheme="minorHAnsi"/>
              </w:rPr>
            </w:pPr>
            <w:r w:rsidRPr="00F52D03">
              <w:rPr>
                <w:rFonts w:asciiTheme="minorHAnsi" w:hAnsiTheme="minorHAnsi" w:cstheme="minorHAnsi"/>
              </w:rPr>
              <w:t>U.D</w:t>
            </w:r>
            <w:r>
              <w:rPr>
                <w:rFonts w:asciiTheme="minorHAnsi" w:hAnsiTheme="minorHAnsi" w:cstheme="minorHAnsi"/>
              </w:rPr>
              <w:t>.</w:t>
            </w:r>
            <w:r w:rsidRPr="00F52D03">
              <w:rPr>
                <w:rFonts w:asciiTheme="minorHAnsi" w:hAnsiTheme="minorHAnsi" w:cstheme="minorHAnsi"/>
              </w:rPr>
              <w:t xml:space="preserve">1: </w:t>
            </w:r>
            <w:r>
              <w:rPr>
                <w:rFonts w:asciiTheme="minorHAnsi" w:hAnsiTheme="minorHAnsi" w:cstheme="minorHAnsi"/>
              </w:rPr>
              <w:t>Augusto: la fondazione del Principato</w:t>
            </w:r>
          </w:p>
          <w:p w14:paraId="5902FBD1"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p w14:paraId="628373DD" w14:textId="77777777" w:rsidR="006F0192" w:rsidRDefault="006F0192" w:rsidP="00DD33CE">
            <w:pPr>
              <w:autoSpaceDE w:val="0"/>
              <w:autoSpaceDN w:val="0"/>
              <w:adjustRightInd w:val="0"/>
              <w:spacing w:after="0" w:line="240" w:lineRule="auto"/>
              <w:rPr>
                <w:rFonts w:asciiTheme="minorHAnsi" w:hAnsiTheme="minorHAnsi" w:cstheme="minorHAnsi"/>
              </w:rPr>
            </w:pPr>
            <w:r>
              <w:rPr>
                <w:rFonts w:asciiTheme="minorHAnsi" w:hAnsiTheme="minorHAnsi" w:cstheme="minorHAnsi"/>
              </w:rPr>
              <w:t>U.D.2</w:t>
            </w:r>
            <w:r w:rsidRPr="00F52D03">
              <w:rPr>
                <w:rFonts w:asciiTheme="minorHAnsi" w:hAnsiTheme="minorHAnsi" w:cstheme="minorHAnsi"/>
              </w:rPr>
              <w:t xml:space="preserve">: </w:t>
            </w:r>
            <w:r>
              <w:rPr>
                <w:rFonts w:asciiTheme="minorHAnsi" w:hAnsiTheme="minorHAnsi" w:cstheme="minorHAnsi"/>
              </w:rPr>
              <w:t>L’Impero nei “secoli d’oro”</w:t>
            </w:r>
          </w:p>
          <w:p w14:paraId="6800D78C"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p w14:paraId="035A1624" w14:textId="77777777" w:rsidR="006F0192" w:rsidRDefault="006F0192" w:rsidP="00DD33CE">
            <w:pPr>
              <w:autoSpaceDE w:val="0"/>
              <w:autoSpaceDN w:val="0"/>
              <w:adjustRightInd w:val="0"/>
              <w:spacing w:after="0" w:line="240" w:lineRule="auto"/>
              <w:rPr>
                <w:rFonts w:asciiTheme="minorHAnsi" w:hAnsiTheme="minorHAnsi" w:cstheme="minorHAnsi"/>
              </w:rPr>
            </w:pPr>
            <w:r>
              <w:rPr>
                <w:rFonts w:asciiTheme="minorHAnsi" w:hAnsiTheme="minorHAnsi" w:cstheme="minorHAnsi"/>
              </w:rPr>
              <w:t>U.D.3</w:t>
            </w:r>
            <w:r w:rsidRPr="00F52D03">
              <w:rPr>
                <w:rFonts w:asciiTheme="minorHAnsi" w:hAnsiTheme="minorHAnsi" w:cstheme="minorHAnsi"/>
              </w:rPr>
              <w:t xml:space="preserve">: </w:t>
            </w:r>
            <w:r>
              <w:rPr>
                <w:rFonts w:asciiTheme="minorHAnsi" w:hAnsiTheme="minorHAnsi" w:cstheme="minorHAnsi"/>
              </w:rPr>
              <w:t>La crisi del III secolo</w:t>
            </w:r>
          </w:p>
          <w:p w14:paraId="3210155B"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p w14:paraId="2E101954" w14:textId="77777777" w:rsidR="006F0192" w:rsidRDefault="006F0192" w:rsidP="00DD33CE">
            <w:pPr>
              <w:autoSpaceDE w:val="0"/>
              <w:autoSpaceDN w:val="0"/>
              <w:adjustRightInd w:val="0"/>
              <w:spacing w:after="0" w:line="240" w:lineRule="auto"/>
              <w:rPr>
                <w:rFonts w:asciiTheme="minorHAnsi" w:hAnsiTheme="minorHAnsi" w:cstheme="minorHAnsi"/>
              </w:rPr>
            </w:pPr>
            <w:r>
              <w:rPr>
                <w:rFonts w:asciiTheme="minorHAnsi" w:hAnsiTheme="minorHAnsi" w:cstheme="minorHAnsi"/>
              </w:rPr>
              <w:t>U.D.4</w:t>
            </w:r>
            <w:r w:rsidRPr="00F52D03">
              <w:rPr>
                <w:rFonts w:asciiTheme="minorHAnsi" w:hAnsiTheme="minorHAnsi" w:cstheme="minorHAnsi"/>
              </w:rPr>
              <w:t xml:space="preserve">: </w:t>
            </w:r>
            <w:r>
              <w:rPr>
                <w:rFonts w:asciiTheme="minorHAnsi" w:hAnsiTheme="minorHAnsi" w:cstheme="minorHAnsi"/>
              </w:rPr>
              <w:t xml:space="preserve">Il </w:t>
            </w:r>
            <w:r>
              <w:rPr>
                <w:rFonts w:asciiTheme="minorHAnsi" w:hAnsiTheme="minorHAnsi" w:cstheme="minorHAnsi"/>
              </w:rPr>
              <w:lastRenderedPageBreak/>
              <w:t>cristianesimo delle origini</w:t>
            </w:r>
          </w:p>
          <w:p w14:paraId="3AA87A1E"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p w14:paraId="6C619920" w14:textId="77777777" w:rsidR="006F0192" w:rsidRDefault="006F0192" w:rsidP="00DD33CE">
            <w:pPr>
              <w:autoSpaceDE w:val="0"/>
              <w:autoSpaceDN w:val="0"/>
              <w:adjustRightInd w:val="0"/>
              <w:spacing w:after="0" w:line="240" w:lineRule="auto"/>
              <w:rPr>
                <w:rFonts w:asciiTheme="minorHAnsi" w:hAnsiTheme="minorHAnsi" w:cstheme="minorHAnsi"/>
              </w:rPr>
            </w:pPr>
            <w:r>
              <w:rPr>
                <w:rFonts w:asciiTheme="minorHAnsi" w:hAnsiTheme="minorHAnsi" w:cstheme="minorHAnsi"/>
              </w:rPr>
              <w:t>U.D.5</w:t>
            </w:r>
            <w:r w:rsidRPr="00F52D03">
              <w:rPr>
                <w:rFonts w:asciiTheme="minorHAnsi" w:hAnsiTheme="minorHAnsi" w:cstheme="minorHAnsi"/>
              </w:rPr>
              <w:t xml:space="preserve">: </w:t>
            </w:r>
            <w:r>
              <w:rPr>
                <w:rFonts w:asciiTheme="minorHAnsi" w:hAnsiTheme="minorHAnsi" w:cstheme="minorHAnsi"/>
              </w:rPr>
              <w:t>L’Impero cristiano</w:t>
            </w:r>
          </w:p>
          <w:p w14:paraId="773C64B8"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p w14:paraId="62F0F009" w14:textId="77777777" w:rsidR="006F0192" w:rsidRPr="0078404D" w:rsidRDefault="006F0192" w:rsidP="00DD33CE">
            <w:pPr>
              <w:autoSpaceDE w:val="0"/>
              <w:autoSpaceDN w:val="0"/>
              <w:adjustRightInd w:val="0"/>
              <w:spacing w:after="0" w:line="240" w:lineRule="auto"/>
              <w:rPr>
                <w:rFonts w:asciiTheme="minorHAnsi" w:hAnsiTheme="minorHAnsi" w:cstheme="minorHAnsi"/>
                <w:bCs/>
              </w:rPr>
            </w:pPr>
            <w:r>
              <w:rPr>
                <w:rFonts w:asciiTheme="minorHAnsi" w:hAnsiTheme="minorHAnsi" w:cstheme="minorHAnsi"/>
              </w:rPr>
              <w:t>U.D.6</w:t>
            </w:r>
            <w:r w:rsidRPr="00F52D03">
              <w:rPr>
                <w:rFonts w:asciiTheme="minorHAnsi" w:hAnsiTheme="minorHAnsi" w:cstheme="minorHAnsi"/>
              </w:rPr>
              <w:t xml:space="preserve">: </w:t>
            </w:r>
            <w:r w:rsidRPr="0078404D">
              <w:rPr>
                <w:rFonts w:asciiTheme="minorHAnsi" w:hAnsiTheme="minorHAnsi" w:cstheme="minorHAnsi"/>
              </w:rPr>
              <w:t>La fine dell’Impero romano d’Occidente</w:t>
            </w:r>
          </w:p>
        </w:tc>
        <w:tc>
          <w:tcPr>
            <w:tcW w:w="1984"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0357996" w14:textId="77777777" w:rsidR="006F0192" w:rsidRPr="0078404D" w:rsidRDefault="006F0192" w:rsidP="00DD33CE">
            <w:pPr>
              <w:autoSpaceDE w:val="0"/>
              <w:autoSpaceDN w:val="0"/>
              <w:adjustRightInd w:val="0"/>
              <w:spacing w:after="0" w:line="240" w:lineRule="auto"/>
              <w:rPr>
                <w:rFonts w:asciiTheme="minorHAnsi" w:hAnsiTheme="minorHAnsi" w:cstheme="minorHAnsi"/>
                <w:b/>
                <w:bCs/>
              </w:rPr>
            </w:pPr>
            <w:r w:rsidRPr="0078404D">
              <w:rPr>
                <w:rFonts w:asciiTheme="minorHAnsi" w:hAnsiTheme="minorHAnsi" w:cstheme="minorHAnsi"/>
                <w:b/>
                <w:bCs/>
              </w:rPr>
              <w:lastRenderedPageBreak/>
              <w:t>Conoscenze</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2E86540C" w14:textId="77777777" w:rsidR="006F0192" w:rsidRPr="0078404D" w:rsidRDefault="006F0192" w:rsidP="00DD33CE">
            <w:pPr>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Abilità</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53210E" w14:textId="77777777" w:rsidR="006F0192" w:rsidRDefault="006F0192" w:rsidP="00947691">
            <w:pPr>
              <w:autoSpaceDE w:val="0"/>
              <w:autoSpaceDN w:val="0"/>
              <w:adjustRightInd w:val="0"/>
              <w:spacing w:after="0" w:line="240" w:lineRule="auto"/>
              <w:rPr>
                <w:rFonts w:asciiTheme="minorHAnsi" w:hAnsiTheme="minorHAnsi" w:cstheme="minorHAnsi"/>
                <w:bCs/>
              </w:rPr>
            </w:pPr>
          </w:p>
          <w:p w14:paraId="7A2807F9"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Strumenti digitali libro di testo</w:t>
            </w:r>
          </w:p>
          <w:p w14:paraId="6CC6DF41"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xml:space="preserve">• Audio, Test, Linea del tempo, Atlante, fonti digitali  </w:t>
            </w:r>
          </w:p>
          <w:p w14:paraId="246FADF0"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lastRenderedPageBreak/>
              <w:t>• Video</w:t>
            </w:r>
          </w:p>
          <w:p w14:paraId="6B708443"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PPT e mappe digitali</w:t>
            </w:r>
          </w:p>
          <w:p w14:paraId="568EE165"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Laboratori cinema</w:t>
            </w:r>
          </w:p>
          <w:p w14:paraId="4269BEA0"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Laboratori con le Carte</w:t>
            </w:r>
          </w:p>
          <w:p w14:paraId="6DC2DF48"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p>
          <w:p w14:paraId="67FCC138"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Strumenti digitali a scelta del docente</w:t>
            </w:r>
          </w:p>
          <w:p w14:paraId="668D691E" w14:textId="77777777" w:rsidR="006F0192" w:rsidRPr="0078404D" w:rsidRDefault="006F0192" w:rsidP="00DD33CE">
            <w:pPr>
              <w:autoSpaceDE w:val="0"/>
              <w:autoSpaceDN w:val="0"/>
              <w:adjustRightInd w:val="0"/>
              <w:spacing w:after="0" w:line="240" w:lineRule="auto"/>
              <w:rPr>
                <w:rFonts w:asciiTheme="minorHAnsi" w:hAnsiTheme="minorHAnsi" w:cstheme="minorHAnsi"/>
                <w:b/>
                <w:bCs/>
              </w:rPr>
            </w:pPr>
          </w:p>
          <w:p w14:paraId="5A0693B1" w14:textId="77777777" w:rsidR="006F0192" w:rsidRPr="00B05AE2" w:rsidRDefault="006F0192" w:rsidP="00DD33CE">
            <w:pPr>
              <w:spacing w:line="240" w:lineRule="auto"/>
            </w:pPr>
          </w:p>
          <w:p w14:paraId="495CC770" w14:textId="77777777" w:rsidR="006F0192" w:rsidRDefault="006F0192" w:rsidP="00DD33CE">
            <w:pPr>
              <w:spacing w:line="240" w:lineRule="auto"/>
            </w:pPr>
          </w:p>
          <w:p w14:paraId="075C013D" w14:textId="77777777" w:rsidR="006F0192" w:rsidRPr="00B05AE2" w:rsidRDefault="006F0192" w:rsidP="00DD33CE">
            <w:pPr>
              <w:spacing w:line="240" w:lineRule="auto"/>
            </w:pPr>
          </w:p>
        </w:tc>
        <w:tc>
          <w:tcPr>
            <w:tcW w:w="2126" w:type="dxa"/>
            <w:vMerge w:val="restart"/>
            <w:tcBorders>
              <w:top w:val="single" w:sz="4" w:space="0" w:color="000000"/>
              <w:left w:val="single" w:sz="4" w:space="0" w:color="000000"/>
              <w:right w:val="single" w:sz="4" w:space="0" w:color="000000"/>
            </w:tcBorders>
          </w:tcPr>
          <w:p w14:paraId="6FA823B3" w14:textId="77777777" w:rsidR="00673B44" w:rsidRDefault="00A75F73" w:rsidP="006750EB">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lastRenderedPageBreak/>
              <w:t>Compito autentico</w:t>
            </w:r>
          </w:p>
          <w:p w14:paraId="206E801E" w14:textId="77777777" w:rsidR="00A75F73" w:rsidRPr="006750EB" w:rsidRDefault="00A75F73" w:rsidP="006750EB">
            <w:pPr>
              <w:autoSpaceDE w:val="0"/>
              <w:autoSpaceDN w:val="0"/>
              <w:adjustRightInd w:val="0"/>
              <w:spacing w:after="0" w:line="240" w:lineRule="auto"/>
              <w:rPr>
                <w:rFonts w:asciiTheme="minorHAnsi" w:hAnsiTheme="minorHAnsi" w:cstheme="minorHAnsi"/>
                <w:bCs/>
              </w:rPr>
            </w:pPr>
          </w:p>
          <w:p w14:paraId="4A35BC90" w14:textId="77777777" w:rsidR="006750EB" w:rsidRPr="00EA0D47" w:rsidRDefault="006750EB" w:rsidP="006750EB">
            <w:pPr>
              <w:autoSpaceDE w:val="0"/>
              <w:autoSpaceDN w:val="0"/>
              <w:adjustRightInd w:val="0"/>
              <w:spacing w:after="0" w:line="240" w:lineRule="auto"/>
              <w:rPr>
                <w:rFonts w:asciiTheme="minorHAnsi" w:hAnsiTheme="minorHAnsi" w:cstheme="minorHAnsi"/>
                <w:b/>
                <w:bCs/>
              </w:rPr>
            </w:pPr>
            <w:r w:rsidRPr="00EA0D47">
              <w:rPr>
                <w:rFonts w:asciiTheme="minorHAnsi" w:hAnsiTheme="minorHAnsi" w:cstheme="minorHAnsi"/>
                <w:b/>
                <w:bCs/>
              </w:rPr>
              <w:t>Compito di realtà 1</w:t>
            </w:r>
          </w:p>
          <w:p w14:paraId="0A8FCCF6" w14:textId="77777777" w:rsidR="006750EB" w:rsidRPr="00EA0D47" w:rsidRDefault="006750EB" w:rsidP="006750EB">
            <w:pPr>
              <w:autoSpaceDE w:val="0"/>
              <w:autoSpaceDN w:val="0"/>
              <w:adjustRightInd w:val="0"/>
              <w:spacing w:after="0" w:line="240" w:lineRule="auto"/>
              <w:rPr>
                <w:rFonts w:asciiTheme="minorHAnsi" w:hAnsiTheme="minorHAnsi" w:cstheme="minorHAnsi"/>
                <w:bCs/>
              </w:rPr>
            </w:pPr>
            <w:r w:rsidRPr="00EA0D47">
              <w:rPr>
                <w:rFonts w:asciiTheme="minorHAnsi" w:hAnsiTheme="minorHAnsi" w:cstheme="minorHAnsi"/>
                <w:bCs/>
              </w:rPr>
              <w:t xml:space="preserve">(entro fine </w:t>
            </w:r>
            <w:r w:rsidR="00EA0D47" w:rsidRPr="00EA0D47">
              <w:rPr>
                <w:rFonts w:asciiTheme="minorHAnsi" w:hAnsiTheme="minorHAnsi" w:cstheme="minorHAnsi"/>
                <w:bCs/>
              </w:rPr>
              <w:t>novembre)</w:t>
            </w:r>
          </w:p>
          <w:p w14:paraId="49B6BB61" w14:textId="77777777" w:rsidR="006750EB" w:rsidRDefault="006750EB" w:rsidP="006750EB">
            <w:pPr>
              <w:autoSpaceDE w:val="0"/>
              <w:autoSpaceDN w:val="0"/>
              <w:adjustRightInd w:val="0"/>
              <w:spacing w:after="0" w:line="240" w:lineRule="auto"/>
              <w:rPr>
                <w:rFonts w:asciiTheme="minorHAnsi" w:hAnsiTheme="minorHAnsi" w:cstheme="minorHAnsi"/>
                <w:b/>
                <w:bCs/>
                <w:u w:val="single"/>
              </w:rPr>
            </w:pPr>
          </w:p>
          <w:p w14:paraId="023F530E" w14:textId="77777777" w:rsidR="00673B44" w:rsidRPr="00673B44" w:rsidRDefault="00673B44" w:rsidP="00673B44">
            <w:pPr>
              <w:autoSpaceDE w:val="0"/>
              <w:autoSpaceDN w:val="0"/>
              <w:adjustRightInd w:val="0"/>
              <w:spacing w:after="0" w:line="240" w:lineRule="auto"/>
              <w:rPr>
                <w:rFonts w:asciiTheme="minorHAnsi" w:hAnsiTheme="minorHAnsi" w:cstheme="minorHAnsi"/>
                <w:b/>
                <w:bCs/>
              </w:rPr>
            </w:pPr>
            <w:r w:rsidRPr="00673B44">
              <w:rPr>
                <w:rFonts w:asciiTheme="minorHAnsi" w:hAnsiTheme="minorHAnsi" w:cstheme="minorHAnsi"/>
                <w:b/>
                <w:bCs/>
              </w:rPr>
              <w:t>Discipline coinvolte</w:t>
            </w:r>
          </w:p>
          <w:p w14:paraId="5261F941" w14:textId="77777777" w:rsidR="00673B44" w:rsidRPr="00673B44" w:rsidRDefault="00673B44" w:rsidP="00673B44">
            <w:pPr>
              <w:autoSpaceDE w:val="0"/>
              <w:autoSpaceDN w:val="0"/>
              <w:adjustRightInd w:val="0"/>
              <w:spacing w:after="0" w:line="240" w:lineRule="auto"/>
              <w:rPr>
                <w:rFonts w:asciiTheme="minorHAnsi" w:hAnsiTheme="minorHAnsi" w:cstheme="minorHAnsi"/>
                <w:bCs/>
              </w:rPr>
            </w:pPr>
            <w:r w:rsidRPr="00673B44">
              <w:rPr>
                <w:rFonts w:asciiTheme="minorHAnsi" w:hAnsiTheme="minorHAnsi" w:cstheme="minorHAnsi"/>
                <w:bCs/>
              </w:rPr>
              <w:t>Storia</w:t>
            </w:r>
            <w:r>
              <w:rPr>
                <w:rFonts w:asciiTheme="minorHAnsi" w:hAnsiTheme="minorHAnsi" w:cstheme="minorHAnsi"/>
                <w:bCs/>
              </w:rPr>
              <w:t xml:space="preserve"> e italiano</w:t>
            </w:r>
          </w:p>
          <w:p w14:paraId="13A42329" w14:textId="77777777" w:rsidR="00673B44" w:rsidRPr="006750EB" w:rsidRDefault="00673B44" w:rsidP="006750EB">
            <w:pPr>
              <w:autoSpaceDE w:val="0"/>
              <w:autoSpaceDN w:val="0"/>
              <w:adjustRightInd w:val="0"/>
              <w:spacing w:after="0" w:line="240" w:lineRule="auto"/>
              <w:rPr>
                <w:rFonts w:asciiTheme="minorHAnsi" w:hAnsiTheme="minorHAnsi" w:cstheme="minorHAnsi"/>
                <w:b/>
                <w:bCs/>
                <w:u w:val="single"/>
              </w:rPr>
            </w:pPr>
          </w:p>
          <w:p w14:paraId="1AE59FA2"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Titolo: “Un’intervista impossibile”</w:t>
            </w:r>
          </w:p>
          <w:p w14:paraId="7629C51E"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p>
          <w:p w14:paraId="3B7C03BD"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Prodotto finale</w:t>
            </w:r>
          </w:p>
          <w:p w14:paraId="1FA83C9C"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Cs/>
              </w:rPr>
              <w:t>Preparare un’intervista con una</w:t>
            </w:r>
            <w:r>
              <w:rPr>
                <w:rFonts w:asciiTheme="minorHAnsi" w:hAnsiTheme="minorHAnsi" w:cstheme="minorHAnsi"/>
                <w:bCs/>
              </w:rPr>
              <w:t xml:space="preserve"> serie di domande da rivolgere </w:t>
            </w:r>
            <w:r w:rsidRPr="006750EB">
              <w:rPr>
                <w:rFonts w:asciiTheme="minorHAnsi" w:hAnsiTheme="minorHAnsi" w:cstheme="minorHAnsi"/>
                <w:bCs/>
              </w:rPr>
              <w:t>ad un personaggio noto della storia romana ed immaginare le risposte che lui stesso potrebbe dare.</w:t>
            </w:r>
          </w:p>
          <w:p w14:paraId="1429E313" w14:textId="77777777" w:rsidR="006750EB" w:rsidRPr="006750EB" w:rsidRDefault="006750EB" w:rsidP="006750EB">
            <w:pPr>
              <w:autoSpaceDE w:val="0"/>
              <w:autoSpaceDN w:val="0"/>
              <w:adjustRightInd w:val="0"/>
              <w:spacing w:after="0" w:line="240" w:lineRule="auto"/>
              <w:rPr>
                <w:rFonts w:asciiTheme="minorHAnsi" w:hAnsiTheme="minorHAnsi" w:cstheme="minorHAnsi"/>
                <w:bCs/>
                <w:i/>
                <w:iCs/>
              </w:rPr>
            </w:pPr>
          </w:p>
          <w:p w14:paraId="25F8FE6F"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r w:rsidRPr="006750EB">
              <w:rPr>
                <w:rFonts w:asciiTheme="minorHAnsi" w:hAnsiTheme="minorHAnsi" w:cstheme="minorHAnsi"/>
                <w:b/>
                <w:bCs/>
              </w:rPr>
              <w:t>Metodologia</w:t>
            </w:r>
          </w:p>
          <w:p w14:paraId="5C45BA72"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proofErr w:type="spellStart"/>
            <w:r w:rsidRPr="006750EB">
              <w:rPr>
                <w:rFonts w:asciiTheme="minorHAnsi" w:hAnsiTheme="minorHAnsi" w:cstheme="minorHAnsi"/>
                <w:bCs/>
              </w:rPr>
              <w:t>Flipped</w:t>
            </w:r>
            <w:proofErr w:type="spellEnd"/>
            <w:r w:rsidRPr="006750EB">
              <w:rPr>
                <w:rFonts w:asciiTheme="minorHAnsi" w:hAnsiTheme="minorHAnsi" w:cstheme="minorHAnsi"/>
                <w:bCs/>
              </w:rPr>
              <w:t xml:space="preserve"> </w:t>
            </w:r>
            <w:proofErr w:type="spellStart"/>
            <w:r w:rsidRPr="006750EB">
              <w:rPr>
                <w:rFonts w:asciiTheme="minorHAnsi" w:hAnsiTheme="minorHAnsi" w:cstheme="minorHAnsi"/>
                <w:bCs/>
              </w:rPr>
              <w:t>classroom</w:t>
            </w:r>
            <w:proofErr w:type="spellEnd"/>
          </w:p>
          <w:p w14:paraId="7A0E843F" w14:textId="77777777" w:rsidR="006750EB" w:rsidRPr="006750EB" w:rsidRDefault="006750EB" w:rsidP="006750EB">
            <w:pPr>
              <w:autoSpaceDE w:val="0"/>
              <w:autoSpaceDN w:val="0"/>
              <w:adjustRightInd w:val="0"/>
              <w:spacing w:after="0" w:line="240" w:lineRule="auto"/>
              <w:rPr>
                <w:rFonts w:asciiTheme="minorHAnsi" w:hAnsiTheme="minorHAnsi" w:cstheme="minorHAnsi"/>
                <w:bCs/>
                <w:i/>
                <w:iCs/>
              </w:rPr>
            </w:pPr>
          </w:p>
          <w:p w14:paraId="19F4671D"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Introduzione del tema</w:t>
            </w:r>
          </w:p>
          <w:p w14:paraId="502491AF"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r w:rsidRPr="006750EB">
              <w:rPr>
                <w:rFonts w:asciiTheme="minorHAnsi" w:hAnsiTheme="minorHAnsi" w:cstheme="minorHAnsi"/>
                <w:bCs/>
              </w:rPr>
              <w:t>•  Visione di un video consigliato dall’insegnante del personaggio scelto.</w:t>
            </w:r>
          </w:p>
          <w:p w14:paraId="25F5D1B9"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p>
          <w:p w14:paraId="627B764E"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Indicazioni:</w:t>
            </w:r>
          </w:p>
          <w:p w14:paraId="35766ED8"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1) </w:t>
            </w:r>
            <w:r w:rsidRPr="006750EB">
              <w:rPr>
                <w:rFonts w:asciiTheme="minorHAnsi" w:hAnsiTheme="minorHAnsi" w:cstheme="minorHAnsi"/>
                <w:b/>
                <w:bCs/>
              </w:rPr>
              <w:t>a casa</w:t>
            </w:r>
          </w:p>
          <w:p w14:paraId="1B872C83"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r w:rsidRPr="006750EB">
              <w:rPr>
                <w:rFonts w:asciiTheme="minorHAnsi" w:hAnsiTheme="minorHAnsi" w:cstheme="minorHAnsi"/>
                <w:bCs/>
              </w:rPr>
              <w:t xml:space="preserve">• documentarsi sul </w:t>
            </w:r>
            <w:r w:rsidR="00EA0D47" w:rsidRPr="006750EB">
              <w:rPr>
                <w:rFonts w:asciiTheme="minorHAnsi" w:hAnsiTheme="minorHAnsi" w:cstheme="minorHAnsi"/>
                <w:bCs/>
              </w:rPr>
              <w:t>personaggio dal</w:t>
            </w:r>
            <w:r w:rsidRPr="006750EB">
              <w:rPr>
                <w:rFonts w:asciiTheme="minorHAnsi" w:hAnsiTheme="minorHAnsi" w:cstheme="minorHAnsi"/>
                <w:bCs/>
              </w:rPr>
              <w:t xml:space="preserve"> libro di storia</w:t>
            </w:r>
          </w:p>
          <w:p w14:paraId="2BC3617A"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r w:rsidRPr="006750EB">
              <w:rPr>
                <w:rFonts w:asciiTheme="minorHAnsi" w:hAnsiTheme="minorHAnsi" w:cstheme="minorHAnsi"/>
                <w:bCs/>
              </w:rPr>
              <w:t xml:space="preserve">•  </w:t>
            </w:r>
            <w:r w:rsidR="00EA0D47" w:rsidRPr="006750EB">
              <w:rPr>
                <w:rFonts w:asciiTheme="minorHAnsi" w:hAnsiTheme="minorHAnsi" w:cstheme="minorHAnsi"/>
                <w:bCs/>
              </w:rPr>
              <w:t>cercare ulteriori</w:t>
            </w:r>
            <w:r w:rsidRPr="006750EB">
              <w:rPr>
                <w:rFonts w:asciiTheme="minorHAnsi" w:hAnsiTheme="minorHAnsi" w:cstheme="minorHAnsi"/>
                <w:bCs/>
              </w:rPr>
              <w:t xml:space="preserve"> informazioni su Internet</w:t>
            </w:r>
          </w:p>
          <w:p w14:paraId="017F4E88"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p>
          <w:p w14:paraId="0BF45648"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2) </w:t>
            </w:r>
            <w:r w:rsidRPr="006750EB">
              <w:rPr>
                <w:rFonts w:asciiTheme="minorHAnsi" w:hAnsiTheme="minorHAnsi" w:cstheme="minorHAnsi"/>
                <w:b/>
                <w:bCs/>
              </w:rPr>
              <w:t xml:space="preserve">in </w:t>
            </w:r>
            <w:proofErr w:type="spellStart"/>
            <w:r w:rsidRPr="006750EB">
              <w:rPr>
                <w:rFonts w:asciiTheme="minorHAnsi" w:hAnsiTheme="minorHAnsi" w:cstheme="minorHAnsi"/>
                <w:b/>
                <w:bCs/>
              </w:rPr>
              <w:t>classroom</w:t>
            </w:r>
            <w:proofErr w:type="spellEnd"/>
          </w:p>
          <w:p w14:paraId="379EB557"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r w:rsidRPr="006750EB">
              <w:rPr>
                <w:rFonts w:asciiTheme="minorHAnsi" w:hAnsiTheme="minorHAnsi" w:cstheme="minorHAnsi"/>
                <w:bCs/>
              </w:rPr>
              <w:t xml:space="preserve">• sotto la guida dell’insegnante selezionare le informazioni utili per l’intervista </w:t>
            </w:r>
          </w:p>
          <w:p w14:paraId="5E9F9DE3"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 p</w:t>
            </w:r>
            <w:r w:rsidRPr="006750EB">
              <w:rPr>
                <w:rFonts w:asciiTheme="minorHAnsi" w:hAnsiTheme="minorHAnsi" w:cstheme="minorHAnsi"/>
                <w:bCs/>
              </w:rPr>
              <w:t>resentare il lavoro svolto alla classe in presenza o in videolezione.</w:t>
            </w:r>
          </w:p>
          <w:p w14:paraId="2C78F65E"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p>
          <w:p w14:paraId="37903304"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r w:rsidRPr="006750EB">
              <w:rPr>
                <w:rFonts w:asciiTheme="minorHAnsi" w:hAnsiTheme="minorHAnsi" w:cstheme="minorHAnsi"/>
                <w:b/>
                <w:bCs/>
              </w:rPr>
              <w:t>Strumenti</w:t>
            </w:r>
          </w:p>
          <w:p w14:paraId="3201E324"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r w:rsidRPr="006750EB">
              <w:rPr>
                <w:rFonts w:asciiTheme="minorHAnsi" w:hAnsiTheme="minorHAnsi" w:cstheme="minorHAnsi"/>
                <w:bCs/>
              </w:rPr>
              <w:t>•  Libro di testo cartaceo e digitale, PC, Internet</w:t>
            </w:r>
          </w:p>
          <w:p w14:paraId="0D73A8E2"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p>
          <w:p w14:paraId="2922A08C"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Tempi</w:t>
            </w:r>
          </w:p>
          <w:p w14:paraId="3075E869"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r w:rsidRPr="006750EB">
              <w:rPr>
                <w:rFonts w:asciiTheme="minorHAnsi" w:hAnsiTheme="minorHAnsi" w:cstheme="minorHAnsi"/>
                <w:bCs/>
              </w:rPr>
              <w:t>•  2 h</w:t>
            </w:r>
          </w:p>
          <w:p w14:paraId="3661DDE9" w14:textId="77777777" w:rsidR="006750EB" w:rsidRPr="006750EB" w:rsidRDefault="006750EB" w:rsidP="006750EB">
            <w:pPr>
              <w:autoSpaceDE w:val="0"/>
              <w:autoSpaceDN w:val="0"/>
              <w:adjustRightInd w:val="0"/>
              <w:spacing w:after="0" w:line="240" w:lineRule="auto"/>
              <w:rPr>
                <w:rFonts w:asciiTheme="minorHAnsi" w:hAnsiTheme="minorHAnsi" w:cstheme="minorHAnsi"/>
                <w:bCs/>
              </w:rPr>
            </w:pPr>
          </w:p>
          <w:p w14:paraId="638AFE59" w14:textId="77777777" w:rsidR="006F0192" w:rsidRDefault="006F0192" w:rsidP="00947691">
            <w:pPr>
              <w:autoSpaceDE w:val="0"/>
              <w:autoSpaceDN w:val="0"/>
              <w:adjustRightInd w:val="0"/>
              <w:spacing w:after="0" w:line="240" w:lineRule="auto"/>
              <w:rPr>
                <w:rFonts w:asciiTheme="minorHAnsi" w:hAnsiTheme="minorHAnsi" w:cstheme="minorHAnsi"/>
                <w:bCs/>
              </w:rPr>
            </w:pPr>
          </w:p>
        </w:tc>
      </w:tr>
      <w:tr w:rsidR="006F0192" w:rsidRPr="0078404D" w14:paraId="69B135D3" w14:textId="77777777" w:rsidTr="006F0192">
        <w:tc>
          <w:tcPr>
            <w:tcW w:w="1702" w:type="dxa"/>
            <w:vMerge/>
            <w:tcBorders>
              <w:top w:val="single" w:sz="4" w:space="0" w:color="000000"/>
              <w:left w:val="single" w:sz="4" w:space="0" w:color="000000"/>
              <w:bottom w:val="single" w:sz="4" w:space="0" w:color="000000"/>
              <w:right w:val="single" w:sz="4" w:space="0" w:color="000000"/>
            </w:tcBorders>
            <w:shd w:val="clear" w:color="auto" w:fill="auto"/>
          </w:tcPr>
          <w:p w14:paraId="1EEB2152"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2F2F2"/>
          </w:tcPr>
          <w:p w14:paraId="3D6A1610"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9DD4466"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p w14:paraId="2895B5B4"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w:t>
            </w:r>
            <w:r>
              <w:rPr>
                <w:rFonts w:asciiTheme="minorHAnsi" w:hAnsiTheme="minorHAnsi" w:cstheme="minorHAnsi"/>
              </w:rPr>
              <w:t>L’ultima fase delle Guerre civili</w:t>
            </w:r>
          </w:p>
          <w:p w14:paraId="12687A28" w14:textId="77777777" w:rsidR="006F0192"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w:t>
            </w:r>
            <w:r>
              <w:rPr>
                <w:rFonts w:asciiTheme="minorHAnsi" w:hAnsiTheme="minorHAnsi" w:cstheme="minorHAnsi"/>
              </w:rPr>
              <w:t>Il Principato di Ottaviano e le riforme</w:t>
            </w:r>
          </w:p>
          <w:p w14:paraId="4D231A1C" w14:textId="77777777" w:rsidR="006F0192"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w:t>
            </w:r>
            <w:r>
              <w:rPr>
                <w:rFonts w:asciiTheme="minorHAnsi" w:hAnsiTheme="minorHAnsi" w:cstheme="minorHAnsi"/>
              </w:rPr>
              <w:t>L’ideologia augustea nella cultura</w:t>
            </w:r>
            <w:r w:rsidRPr="0078404D">
              <w:rPr>
                <w:rFonts w:asciiTheme="minorHAnsi" w:hAnsiTheme="minorHAnsi" w:cstheme="minorHAnsi"/>
              </w:rPr>
              <w:t xml:space="preserve"> </w:t>
            </w:r>
          </w:p>
          <w:p w14:paraId="56AD8C3F" w14:textId="77777777" w:rsidR="006F0192"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w:t>
            </w:r>
            <w:r>
              <w:rPr>
                <w:rFonts w:asciiTheme="minorHAnsi" w:hAnsiTheme="minorHAnsi" w:cstheme="minorHAnsi"/>
              </w:rPr>
              <w:t>La politica estera</w:t>
            </w:r>
          </w:p>
          <w:p w14:paraId="5AEA3230"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e la successione di </w:t>
            </w:r>
            <w:r>
              <w:rPr>
                <w:rFonts w:asciiTheme="minorHAnsi" w:hAnsiTheme="minorHAnsi" w:cstheme="minorHAnsi"/>
              </w:rPr>
              <w:lastRenderedPageBreak/>
              <w:t>Augusto</w:t>
            </w:r>
          </w:p>
          <w:p w14:paraId="65944B74"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Pr>
                <w:rFonts w:asciiTheme="minorHAnsi" w:hAnsiTheme="minorHAnsi" w:cstheme="minorHAnsi"/>
              </w:rPr>
              <w:t>•L</w:t>
            </w:r>
            <w:r w:rsidRPr="0078404D">
              <w:rPr>
                <w:rFonts w:asciiTheme="minorHAnsi" w:hAnsiTheme="minorHAnsi" w:cstheme="minorHAnsi"/>
              </w:rPr>
              <w:t>a dinastia Giulio-Claudia</w:t>
            </w:r>
          </w:p>
          <w:p w14:paraId="051F9030"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L’anno dei quattro imperatori</w:t>
            </w:r>
          </w:p>
          <w:p w14:paraId="26EB3C42"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w:t>
            </w:r>
            <w:r>
              <w:rPr>
                <w:rFonts w:asciiTheme="minorHAnsi" w:hAnsiTheme="minorHAnsi" w:cstheme="minorHAnsi"/>
              </w:rPr>
              <w:t xml:space="preserve">La </w:t>
            </w:r>
            <w:r w:rsidRPr="0078404D">
              <w:rPr>
                <w:rFonts w:asciiTheme="minorHAnsi" w:hAnsiTheme="minorHAnsi" w:cstheme="minorHAnsi"/>
              </w:rPr>
              <w:t>dinastia Flavia</w:t>
            </w:r>
            <w:r>
              <w:rPr>
                <w:rFonts w:asciiTheme="minorHAnsi" w:hAnsiTheme="minorHAnsi" w:cstheme="minorHAnsi"/>
              </w:rPr>
              <w:t xml:space="preserve"> e la costruzione del Colosseo</w:t>
            </w:r>
          </w:p>
          <w:p w14:paraId="29737A02" w14:textId="77777777" w:rsidR="006F0192" w:rsidRPr="00C7618A" w:rsidRDefault="006F0192" w:rsidP="00C7618A">
            <w:pPr>
              <w:autoSpaceDE w:val="0"/>
              <w:autoSpaceDN w:val="0"/>
              <w:adjustRightInd w:val="0"/>
              <w:spacing w:after="0" w:line="240" w:lineRule="auto"/>
              <w:rPr>
                <w:rFonts w:cstheme="minorHAnsi"/>
              </w:rPr>
            </w:pPr>
            <w:r w:rsidRPr="0078404D">
              <w:rPr>
                <w:rFonts w:asciiTheme="minorHAnsi" w:hAnsiTheme="minorHAnsi" w:cstheme="minorHAnsi"/>
              </w:rPr>
              <w:t>•</w:t>
            </w:r>
            <w:r>
              <w:rPr>
                <w:rFonts w:asciiTheme="minorHAnsi" w:hAnsiTheme="minorHAnsi" w:cstheme="minorHAnsi"/>
              </w:rPr>
              <w:t xml:space="preserve">Gli “imperatori </w:t>
            </w:r>
            <w:r w:rsidRPr="0078404D">
              <w:rPr>
                <w:rFonts w:asciiTheme="minorHAnsi" w:hAnsiTheme="minorHAnsi" w:cstheme="minorHAnsi"/>
              </w:rPr>
              <w:t>ado</w:t>
            </w:r>
            <w:r>
              <w:rPr>
                <w:rFonts w:asciiTheme="minorHAnsi" w:hAnsiTheme="minorHAnsi" w:cstheme="minorHAnsi"/>
              </w:rPr>
              <w:t>ttivi”: Traiano e Adriano</w:t>
            </w:r>
          </w:p>
          <w:p w14:paraId="4E1C63E3" w14:textId="77777777" w:rsidR="006F0192" w:rsidRDefault="006F0192" w:rsidP="00DD33CE">
            <w:pPr>
              <w:autoSpaceDE w:val="0"/>
              <w:autoSpaceDN w:val="0"/>
              <w:adjustRightInd w:val="0"/>
              <w:spacing w:after="0" w:line="240" w:lineRule="auto"/>
              <w:rPr>
                <w:rFonts w:asciiTheme="minorHAnsi" w:hAnsiTheme="minorHAnsi" w:cstheme="minorHAnsi"/>
              </w:rPr>
            </w:pPr>
            <w:r w:rsidRPr="00C7618A">
              <w:rPr>
                <w:rFonts w:asciiTheme="minorHAnsi" w:hAnsiTheme="minorHAnsi" w:cstheme="minorHAnsi"/>
              </w:rPr>
              <w:t>•</w:t>
            </w:r>
            <w:r>
              <w:rPr>
                <w:rFonts w:asciiTheme="minorHAnsi" w:hAnsiTheme="minorHAnsi" w:cstheme="minorHAnsi"/>
              </w:rPr>
              <w:t xml:space="preserve"> I “secoli d’oro”</w:t>
            </w:r>
          </w:p>
          <w:p w14:paraId="3230C80B" w14:textId="77777777" w:rsidR="006F0192" w:rsidRDefault="006F0192" w:rsidP="00DD33CE">
            <w:pPr>
              <w:autoSpaceDE w:val="0"/>
              <w:autoSpaceDN w:val="0"/>
              <w:adjustRightInd w:val="0"/>
              <w:spacing w:after="0" w:line="240" w:lineRule="auto"/>
              <w:rPr>
                <w:rFonts w:asciiTheme="minorHAnsi" w:hAnsiTheme="minorHAnsi" w:cstheme="minorHAnsi"/>
              </w:rPr>
            </w:pPr>
            <w:r w:rsidRPr="00C7618A">
              <w:rPr>
                <w:rFonts w:asciiTheme="minorHAnsi" w:hAnsiTheme="minorHAnsi" w:cstheme="minorHAnsi"/>
              </w:rPr>
              <w:t>•</w:t>
            </w:r>
            <w:r>
              <w:rPr>
                <w:rFonts w:asciiTheme="minorHAnsi" w:hAnsiTheme="minorHAnsi" w:cstheme="minorHAnsi"/>
              </w:rPr>
              <w:t xml:space="preserve"> Marco Aurelio</w:t>
            </w:r>
          </w:p>
          <w:p w14:paraId="147719E7" w14:textId="77777777" w:rsidR="006F0192" w:rsidRDefault="006F0192" w:rsidP="00DD33CE">
            <w:pPr>
              <w:autoSpaceDE w:val="0"/>
              <w:autoSpaceDN w:val="0"/>
              <w:adjustRightInd w:val="0"/>
              <w:spacing w:after="0" w:line="240" w:lineRule="auto"/>
              <w:rPr>
                <w:rFonts w:asciiTheme="minorHAnsi" w:hAnsiTheme="minorHAnsi" w:cstheme="minorHAnsi"/>
              </w:rPr>
            </w:pPr>
            <w:r w:rsidRPr="00C7618A">
              <w:rPr>
                <w:rFonts w:asciiTheme="minorHAnsi" w:hAnsiTheme="minorHAnsi" w:cstheme="minorHAnsi"/>
              </w:rPr>
              <w:t>•</w:t>
            </w:r>
            <w:r>
              <w:rPr>
                <w:rFonts w:asciiTheme="minorHAnsi" w:hAnsiTheme="minorHAnsi" w:cstheme="minorHAnsi"/>
              </w:rPr>
              <w:t xml:space="preserve"> La “peste”, il crollo demografico e l’aumento dei prezzi</w:t>
            </w:r>
          </w:p>
          <w:p w14:paraId="38296678" w14:textId="77777777" w:rsidR="006F0192" w:rsidRDefault="006F0192" w:rsidP="00DD33CE">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 </w:t>
            </w:r>
          </w:p>
          <w:p w14:paraId="274CE23C" w14:textId="77777777" w:rsidR="006F0192" w:rsidRPr="001D5380"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La dinastia dei </w:t>
            </w:r>
            <w:r w:rsidRPr="001D5380">
              <w:rPr>
                <w:rFonts w:asciiTheme="minorHAnsi" w:hAnsiTheme="minorHAnsi" w:cstheme="minorHAnsi"/>
              </w:rPr>
              <w:t>Severi</w:t>
            </w:r>
          </w:p>
          <w:p w14:paraId="4B8FED11" w14:textId="77777777" w:rsidR="006F0192" w:rsidRPr="001D5380" w:rsidRDefault="006F0192" w:rsidP="00DD33CE">
            <w:pPr>
              <w:autoSpaceDE w:val="0"/>
              <w:autoSpaceDN w:val="0"/>
              <w:adjustRightInd w:val="0"/>
              <w:spacing w:after="0" w:line="240" w:lineRule="auto"/>
              <w:rPr>
                <w:rFonts w:asciiTheme="minorHAnsi" w:hAnsiTheme="minorHAnsi" w:cstheme="minorHAnsi"/>
              </w:rPr>
            </w:pPr>
            <w:r w:rsidRPr="001D5380">
              <w:rPr>
                <w:rFonts w:asciiTheme="minorHAnsi" w:hAnsiTheme="minorHAnsi" w:cstheme="minorHAnsi"/>
              </w:rPr>
              <w:t>•L’anarchia militare</w:t>
            </w:r>
          </w:p>
          <w:p w14:paraId="6B8673C6" w14:textId="77777777" w:rsidR="006F0192" w:rsidRPr="001D5380" w:rsidRDefault="006F0192" w:rsidP="00DD33CE">
            <w:pPr>
              <w:autoSpaceDE w:val="0"/>
              <w:autoSpaceDN w:val="0"/>
              <w:adjustRightInd w:val="0"/>
              <w:spacing w:after="0" w:line="240" w:lineRule="auto"/>
              <w:rPr>
                <w:rFonts w:asciiTheme="minorHAnsi" w:hAnsiTheme="minorHAnsi" w:cstheme="minorHAnsi"/>
              </w:rPr>
            </w:pPr>
            <w:r w:rsidRPr="001D5380">
              <w:rPr>
                <w:rFonts w:asciiTheme="minorHAnsi" w:hAnsiTheme="minorHAnsi" w:cstheme="minorHAnsi"/>
              </w:rPr>
              <w:t>•L’avvento degli “imperatori illirici”</w:t>
            </w:r>
          </w:p>
          <w:p w14:paraId="20146187" w14:textId="77777777" w:rsidR="006F0192" w:rsidRPr="001D5380" w:rsidRDefault="006F0192" w:rsidP="00DD33CE">
            <w:pPr>
              <w:autoSpaceDE w:val="0"/>
              <w:autoSpaceDN w:val="0"/>
              <w:adjustRightInd w:val="0"/>
              <w:spacing w:after="0" w:line="240" w:lineRule="auto"/>
              <w:rPr>
                <w:rFonts w:asciiTheme="minorHAnsi" w:hAnsiTheme="minorHAnsi" w:cstheme="minorHAnsi"/>
              </w:rPr>
            </w:pPr>
            <w:r w:rsidRPr="001D5380">
              <w:rPr>
                <w:rFonts w:asciiTheme="minorHAnsi" w:hAnsiTheme="minorHAnsi" w:cstheme="minorHAnsi"/>
              </w:rPr>
              <w:t>• Diocleziano e la tetrarchia</w:t>
            </w:r>
          </w:p>
          <w:p w14:paraId="48EE2F6A" w14:textId="77777777" w:rsidR="006F0192" w:rsidRPr="001D5380" w:rsidRDefault="006F0192" w:rsidP="00DD33CE">
            <w:pPr>
              <w:autoSpaceDE w:val="0"/>
              <w:autoSpaceDN w:val="0"/>
              <w:adjustRightInd w:val="0"/>
              <w:spacing w:after="0" w:line="240" w:lineRule="auto"/>
              <w:rPr>
                <w:rFonts w:asciiTheme="minorHAnsi" w:hAnsiTheme="minorHAnsi" w:cstheme="minorHAnsi"/>
              </w:rPr>
            </w:pPr>
            <w:r w:rsidRPr="001D5380">
              <w:rPr>
                <w:rFonts w:asciiTheme="minorHAnsi" w:hAnsiTheme="minorHAnsi" w:cstheme="minorHAnsi"/>
              </w:rPr>
              <w:t xml:space="preserve">• La figura storica di Gesù di Nazareth </w:t>
            </w:r>
          </w:p>
          <w:p w14:paraId="749DD843" w14:textId="77777777" w:rsidR="006F0192" w:rsidRPr="001D5380" w:rsidRDefault="006F0192" w:rsidP="00DD33CE">
            <w:pPr>
              <w:autoSpaceDE w:val="0"/>
              <w:autoSpaceDN w:val="0"/>
              <w:adjustRightInd w:val="0"/>
              <w:spacing w:after="0" w:line="240" w:lineRule="auto"/>
              <w:rPr>
                <w:rFonts w:asciiTheme="minorHAnsi" w:hAnsiTheme="minorHAnsi" w:cstheme="minorHAnsi"/>
              </w:rPr>
            </w:pPr>
            <w:r w:rsidRPr="001D5380">
              <w:rPr>
                <w:rFonts w:asciiTheme="minorHAnsi" w:hAnsiTheme="minorHAnsi" w:cstheme="minorHAnsi"/>
              </w:rPr>
              <w:t xml:space="preserve">• L’organizzazione della Chiesa e le persecuzioni </w:t>
            </w:r>
          </w:p>
          <w:p w14:paraId="667E6B9D" w14:textId="77777777" w:rsidR="006F0192" w:rsidRPr="001D5380" w:rsidRDefault="006F0192" w:rsidP="00DD33CE">
            <w:pPr>
              <w:autoSpaceDE w:val="0"/>
              <w:autoSpaceDN w:val="0"/>
              <w:adjustRightInd w:val="0"/>
              <w:spacing w:after="0" w:line="240" w:lineRule="auto"/>
              <w:rPr>
                <w:rFonts w:asciiTheme="minorHAnsi" w:hAnsiTheme="minorHAnsi" w:cstheme="minorHAnsi"/>
              </w:rPr>
            </w:pPr>
            <w:r w:rsidRPr="001D5380">
              <w:rPr>
                <w:rFonts w:asciiTheme="minorHAnsi" w:hAnsiTheme="minorHAnsi" w:cstheme="minorHAnsi"/>
              </w:rPr>
              <w:t>• Costantino e l’</w:t>
            </w:r>
            <w:r w:rsidRPr="001D5380">
              <w:rPr>
                <w:rFonts w:asciiTheme="minorHAnsi" w:hAnsiTheme="minorHAnsi" w:cstheme="minorHAnsi"/>
                <w:i/>
              </w:rPr>
              <w:t>Editto di tolleranza</w:t>
            </w:r>
          </w:p>
          <w:p w14:paraId="1AF347D2" w14:textId="77777777" w:rsidR="006F0192" w:rsidRPr="001D5380" w:rsidRDefault="006F0192" w:rsidP="00DD33CE">
            <w:pPr>
              <w:autoSpaceDE w:val="0"/>
              <w:autoSpaceDN w:val="0"/>
              <w:adjustRightInd w:val="0"/>
              <w:spacing w:after="0" w:line="240" w:lineRule="auto"/>
              <w:rPr>
                <w:rFonts w:asciiTheme="minorHAnsi" w:hAnsiTheme="minorHAnsi" w:cstheme="minorHAnsi"/>
              </w:rPr>
            </w:pPr>
            <w:r w:rsidRPr="001D5380">
              <w:rPr>
                <w:rFonts w:asciiTheme="minorHAnsi" w:hAnsiTheme="minorHAnsi" w:cstheme="minorHAnsi"/>
              </w:rPr>
              <w:t xml:space="preserve">• Il progetto impossibile di Giuliano l’Apostata </w:t>
            </w:r>
          </w:p>
          <w:p w14:paraId="0216F858" w14:textId="77777777" w:rsidR="006F0192" w:rsidRPr="001D5380" w:rsidRDefault="006F0192" w:rsidP="00DD33CE">
            <w:pPr>
              <w:autoSpaceDE w:val="0"/>
              <w:autoSpaceDN w:val="0"/>
              <w:adjustRightInd w:val="0"/>
              <w:spacing w:after="0" w:line="240" w:lineRule="auto"/>
              <w:rPr>
                <w:rFonts w:asciiTheme="minorHAnsi" w:hAnsiTheme="minorHAnsi" w:cstheme="minorHAnsi"/>
              </w:rPr>
            </w:pPr>
            <w:r w:rsidRPr="001D5380">
              <w:rPr>
                <w:rFonts w:asciiTheme="minorHAnsi" w:hAnsiTheme="minorHAnsi" w:cstheme="minorHAnsi"/>
              </w:rPr>
              <w:t>• Teodosio e il cristianesimo religione di Stato</w:t>
            </w:r>
          </w:p>
          <w:p w14:paraId="4641EC29" w14:textId="77777777" w:rsidR="006F0192" w:rsidRPr="001D5380" w:rsidRDefault="006F0192" w:rsidP="00DD33CE">
            <w:pPr>
              <w:autoSpaceDE w:val="0"/>
              <w:autoSpaceDN w:val="0"/>
              <w:adjustRightInd w:val="0"/>
              <w:spacing w:after="0" w:line="240" w:lineRule="auto"/>
              <w:rPr>
                <w:rFonts w:asciiTheme="minorHAnsi" w:hAnsiTheme="minorHAnsi" w:cstheme="minorHAnsi"/>
              </w:rPr>
            </w:pPr>
            <w:r w:rsidRPr="001D5380">
              <w:rPr>
                <w:rFonts w:asciiTheme="minorHAnsi" w:hAnsiTheme="minorHAnsi" w:cstheme="minorHAnsi"/>
              </w:rPr>
              <w:t>• Unni e Germani</w:t>
            </w:r>
          </w:p>
          <w:p w14:paraId="6A0DB078" w14:textId="77777777" w:rsidR="006F0192" w:rsidRPr="001D5380" w:rsidRDefault="006F0192" w:rsidP="00DD33CE">
            <w:pPr>
              <w:autoSpaceDE w:val="0"/>
              <w:autoSpaceDN w:val="0"/>
              <w:adjustRightInd w:val="0"/>
              <w:spacing w:after="0" w:line="240" w:lineRule="auto"/>
              <w:rPr>
                <w:rFonts w:asciiTheme="minorHAnsi" w:hAnsiTheme="minorHAnsi" w:cstheme="minorHAnsi"/>
              </w:rPr>
            </w:pPr>
            <w:r w:rsidRPr="001D5380">
              <w:rPr>
                <w:rFonts w:asciiTheme="minorHAnsi" w:hAnsiTheme="minorHAnsi" w:cstheme="minorHAnsi"/>
              </w:rPr>
              <w:t>•I Visigoti nell’Impero romano d’Oriente</w:t>
            </w:r>
          </w:p>
          <w:p w14:paraId="2A37D8B1" w14:textId="77777777" w:rsidR="006F0192" w:rsidRPr="0078404D" w:rsidRDefault="006F0192" w:rsidP="00834168">
            <w:pPr>
              <w:autoSpaceDE w:val="0"/>
              <w:autoSpaceDN w:val="0"/>
              <w:adjustRightInd w:val="0"/>
              <w:spacing w:after="0" w:line="240" w:lineRule="auto"/>
              <w:rPr>
                <w:rFonts w:asciiTheme="minorHAnsi" w:hAnsiTheme="minorHAnsi" w:cstheme="minorHAnsi"/>
              </w:rPr>
            </w:pPr>
            <w:r w:rsidRPr="001D5380">
              <w:rPr>
                <w:rFonts w:asciiTheme="minorHAnsi" w:hAnsiTheme="minorHAnsi" w:cstheme="minorHAnsi"/>
              </w:rPr>
              <w:t>• La fine dell’Impero romano d’Occidente e l’inizio del Medioevo</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B80C3C3"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p w14:paraId="55E2D1ED"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Riconoscere nel modello del principato la risposta alla crisi delle istituzioni repubblicane</w:t>
            </w:r>
          </w:p>
          <w:p w14:paraId="799C52E0"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Riconoscere le strategie per suscitare il </w:t>
            </w:r>
            <w:r w:rsidRPr="0078404D">
              <w:rPr>
                <w:rFonts w:asciiTheme="minorHAnsi" w:hAnsiTheme="minorHAnsi" w:cstheme="minorHAnsi"/>
              </w:rPr>
              <w:lastRenderedPageBreak/>
              <w:t xml:space="preserve">consenso </w:t>
            </w:r>
          </w:p>
          <w:p w14:paraId="7D245D26"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Riflettere sul tema della cittadinanza </w:t>
            </w:r>
          </w:p>
          <w:p w14:paraId="77166BB8"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Riflettere sull’utilità e i costi delle infrastrutture </w:t>
            </w:r>
          </w:p>
          <w:p w14:paraId="322F67DB"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Confrontare i rapporti fra l’Impero e le religioni </w:t>
            </w:r>
          </w:p>
          <w:p w14:paraId="5FB019B1"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Riflettere sui rapporti fra i cristiani e l’Impero romano</w:t>
            </w:r>
          </w:p>
          <w:p w14:paraId="01D6930A"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Spiegare il declino dell’Impero romano</w:t>
            </w:r>
          </w:p>
          <w:p w14:paraId="1FD3A427"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Mettere in relazione la politica interna tardo-imperiale con la politica estera</w:t>
            </w:r>
          </w:p>
          <w:p w14:paraId="154D2485" w14:textId="77777777" w:rsidR="006F0192" w:rsidRDefault="006F0192" w:rsidP="00DD33CE">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Individuare i rapporti di causa-effetto della caduta dell’Impero d’Occidente</w:t>
            </w:r>
          </w:p>
          <w:p w14:paraId="4B7EBD36" w14:textId="77777777" w:rsidR="006F0192" w:rsidRPr="001819D8" w:rsidRDefault="006F0192" w:rsidP="00DD33CE">
            <w:pPr>
              <w:autoSpaceDE w:val="0"/>
              <w:autoSpaceDN w:val="0"/>
              <w:adjustRightInd w:val="0"/>
              <w:spacing w:after="0" w:line="240" w:lineRule="auto"/>
              <w:rPr>
                <w:rFonts w:asciiTheme="minorHAnsi" w:hAnsiTheme="minorHAnsi" w:cstheme="minorHAnsi"/>
                <w:bCs/>
              </w:rPr>
            </w:pPr>
            <w:r w:rsidRPr="001819D8">
              <w:rPr>
                <w:rFonts w:asciiTheme="minorHAnsi" w:hAnsiTheme="minorHAnsi" w:cstheme="minorHAnsi"/>
                <w:bCs/>
              </w:rPr>
              <w:t>• Interagire attraverso le tecnologie</w:t>
            </w:r>
          </w:p>
          <w:p w14:paraId="582D919D" w14:textId="77777777" w:rsidR="006F0192" w:rsidRPr="001819D8" w:rsidRDefault="006F0192" w:rsidP="00DD33CE">
            <w:pPr>
              <w:autoSpaceDE w:val="0"/>
              <w:autoSpaceDN w:val="0"/>
              <w:adjustRightInd w:val="0"/>
              <w:spacing w:after="0" w:line="240" w:lineRule="auto"/>
              <w:rPr>
                <w:rFonts w:asciiTheme="minorHAnsi" w:hAnsiTheme="minorHAnsi" w:cstheme="minorHAnsi"/>
                <w:bCs/>
              </w:rPr>
            </w:pPr>
            <w:r w:rsidRPr="001819D8">
              <w:rPr>
                <w:rFonts w:asciiTheme="minorHAnsi" w:hAnsiTheme="minorHAnsi" w:cstheme="minorHAnsi"/>
                <w:bCs/>
              </w:rPr>
              <w:t>• Condividere informazioni e collaborare attraverso canali digitali</w:t>
            </w:r>
          </w:p>
          <w:p w14:paraId="67381B6F" w14:textId="77777777" w:rsidR="006F0192" w:rsidRPr="00B05AE2" w:rsidRDefault="006F0192" w:rsidP="00DD33CE">
            <w:pPr>
              <w:autoSpaceDE w:val="0"/>
              <w:autoSpaceDN w:val="0"/>
              <w:adjustRightInd w:val="0"/>
              <w:spacing w:after="0" w:line="240" w:lineRule="auto"/>
              <w:rPr>
                <w:rFonts w:asciiTheme="minorHAnsi" w:hAnsiTheme="minorHAnsi" w:cstheme="minorHAnsi"/>
              </w:rPr>
            </w:pPr>
            <w:r w:rsidRPr="001819D8">
              <w:rPr>
                <w:rFonts w:asciiTheme="minorHAnsi" w:hAnsiTheme="minorHAnsi" w:cstheme="minorHAnsi"/>
                <w:bCs/>
              </w:rPr>
              <w:t>• Usare la tecnologia in modo creativo e innovativo</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14:paraId="6E8164A3"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tc>
        <w:tc>
          <w:tcPr>
            <w:tcW w:w="2126" w:type="dxa"/>
            <w:vMerge/>
            <w:tcBorders>
              <w:left w:val="single" w:sz="4" w:space="0" w:color="000000"/>
              <w:bottom w:val="single" w:sz="4" w:space="0" w:color="000000"/>
              <w:right w:val="single" w:sz="4" w:space="0" w:color="000000"/>
            </w:tcBorders>
          </w:tcPr>
          <w:p w14:paraId="74FEAFF5" w14:textId="77777777" w:rsidR="006F0192" w:rsidRPr="0078404D" w:rsidRDefault="006F0192" w:rsidP="00DD33CE">
            <w:pPr>
              <w:autoSpaceDE w:val="0"/>
              <w:autoSpaceDN w:val="0"/>
              <w:adjustRightInd w:val="0"/>
              <w:spacing w:after="0" w:line="240" w:lineRule="auto"/>
              <w:rPr>
                <w:rFonts w:asciiTheme="minorHAnsi" w:hAnsiTheme="minorHAnsi" w:cstheme="minorHAnsi"/>
              </w:rPr>
            </w:pPr>
          </w:p>
        </w:tc>
      </w:tr>
    </w:tbl>
    <w:bookmarkEnd w:id="0"/>
    <w:p w14:paraId="4E6AC82D" w14:textId="77777777" w:rsidR="004B348D" w:rsidRDefault="00950C09" w:rsidP="00950C09">
      <w:pPr>
        <w:tabs>
          <w:tab w:val="left" w:pos="3900"/>
        </w:tabs>
        <w:autoSpaceDE w:val="0"/>
        <w:autoSpaceDN w:val="0"/>
        <w:adjustRightInd w:val="0"/>
        <w:spacing w:after="0" w:line="240" w:lineRule="auto"/>
        <w:rPr>
          <w:rFonts w:asciiTheme="minorHAnsi" w:hAnsiTheme="minorHAnsi" w:cstheme="minorHAnsi"/>
        </w:rPr>
      </w:pPr>
      <w:r>
        <w:rPr>
          <w:rFonts w:asciiTheme="minorHAnsi" w:hAnsiTheme="minorHAnsi" w:cstheme="minorHAnsi"/>
        </w:rPr>
        <w:tab/>
      </w:r>
    </w:p>
    <w:p w14:paraId="718E4F18" w14:textId="77777777" w:rsidR="00950C09" w:rsidRDefault="00950C09" w:rsidP="00950C09">
      <w:pPr>
        <w:tabs>
          <w:tab w:val="left" w:pos="3900"/>
        </w:tabs>
        <w:autoSpaceDE w:val="0"/>
        <w:autoSpaceDN w:val="0"/>
        <w:adjustRightInd w:val="0"/>
        <w:spacing w:after="0" w:line="240" w:lineRule="auto"/>
        <w:rPr>
          <w:rFonts w:asciiTheme="minorHAnsi" w:hAnsiTheme="minorHAnsi" w:cstheme="minorHAnsi"/>
        </w:rPr>
      </w:pPr>
    </w:p>
    <w:p w14:paraId="7B7D495F" w14:textId="77777777" w:rsidR="003A7B40" w:rsidRDefault="003A7B40" w:rsidP="00950C09">
      <w:pPr>
        <w:tabs>
          <w:tab w:val="left" w:pos="3900"/>
        </w:tabs>
        <w:autoSpaceDE w:val="0"/>
        <w:autoSpaceDN w:val="0"/>
        <w:adjustRightInd w:val="0"/>
        <w:spacing w:after="0" w:line="240" w:lineRule="auto"/>
        <w:rPr>
          <w:rFonts w:asciiTheme="minorHAnsi" w:hAnsiTheme="minorHAnsi" w:cstheme="minorHAnsi"/>
        </w:rPr>
      </w:pPr>
    </w:p>
    <w:tbl>
      <w:tblPr>
        <w:tblW w:w="10321" w:type="dxa"/>
        <w:tblInd w:w="-431" w:type="dxa"/>
        <w:tblLayout w:type="fixed"/>
        <w:tblLook w:val="0000" w:firstRow="0" w:lastRow="0" w:firstColumn="0" w:lastColumn="0" w:noHBand="0" w:noVBand="0"/>
      </w:tblPr>
      <w:tblGrid>
        <w:gridCol w:w="1532"/>
        <w:gridCol w:w="1701"/>
        <w:gridCol w:w="1701"/>
        <w:gridCol w:w="1417"/>
        <w:gridCol w:w="1985"/>
        <w:gridCol w:w="1985"/>
      </w:tblGrid>
      <w:tr w:rsidR="006F0192" w:rsidRPr="00B70C6F" w14:paraId="67FF34D5" w14:textId="77777777" w:rsidTr="006F0192">
        <w:tc>
          <w:tcPr>
            <w:tcW w:w="10321" w:type="dxa"/>
            <w:gridSpan w:val="6"/>
            <w:tcBorders>
              <w:top w:val="single" w:sz="4" w:space="0" w:color="000000"/>
              <w:left w:val="single" w:sz="4" w:space="0" w:color="000000"/>
              <w:bottom w:val="single" w:sz="4" w:space="0" w:color="000000"/>
              <w:right w:val="single" w:sz="4" w:space="0" w:color="000000"/>
            </w:tcBorders>
            <w:shd w:val="clear" w:color="auto" w:fill="FFFFFF"/>
          </w:tcPr>
          <w:p w14:paraId="1074B2E2" w14:textId="77777777" w:rsidR="006F0192" w:rsidRPr="00B70C6F" w:rsidRDefault="006F0192" w:rsidP="00027B1D">
            <w:pPr>
              <w:autoSpaceDE w:val="0"/>
              <w:autoSpaceDN w:val="0"/>
              <w:adjustRightInd w:val="0"/>
              <w:spacing w:after="0" w:line="240" w:lineRule="auto"/>
              <w:rPr>
                <w:rFonts w:asciiTheme="minorHAnsi" w:hAnsiTheme="minorHAnsi" w:cstheme="minorHAnsi"/>
                <w:b/>
                <w:bCs/>
              </w:rPr>
            </w:pPr>
            <w:r w:rsidRPr="00B70C6F">
              <w:rPr>
                <w:rFonts w:asciiTheme="minorHAnsi" w:hAnsiTheme="minorHAnsi" w:cstheme="minorHAnsi"/>
                <w:b/>
                <w:bCs/>
              </w:rPr>
              <w:t xml:space="preserve">MODULO </w:t>
            </w:r>
            <w:r>
              <w:rPr>
                <w:rFonts w:asciiTheme="minorHAnsi" w:hAnsiTheme="minorHAnsi" w:cstheme="minorHAnsi"/>
                <w:b/>
                <w:bCs/>
              </w:rPr>
              <w:t>2</w:t>
            </w:r>
            <w:r w:rsidRPr="00B70C6F">
              <w:rPr>
                <w:rFonts w:asciiTheme="minorHAnsi" w:hAnsiTheme="minorHAnsi" w:cstheme="minorHAnsi"/>
                <w:b/>
                <w:bCs/>
              </w:rPr>
              <w:t xml:space="preserve">. </w:t>
            </w:r>
            <w:r>
              <w:rPr>
                <w:rFonts w:asciiTheme="minorHAnsi" w:hAnsiTheme="minorHAnsi" w:cstheme="minorHAnsi"/>
                <w:b/>
                <w:bCs/>
              </w:rPr>
              <w:t>IL MEDIOEVO CRISTIANO E ISLAMICO</w:t>
            </w:r>
            <w:r w:rsidRPr="00B70C6F">
              <w:rPr>
                <w:rFonts w:asciiTheme="minorHAnsi" w:hAnsiTheme="minorHAnsi" w:cstheme="minorHAnsi"/>
                <w:b/>
                <w:bCs/>
              </w:rPr>
              <w:t xml:space="preserve">                                         </w:t>
            </w:r>
            <w:r>
              <w:rPr>
                <w:rFonts w:asciiTheme="minorHAnsi" w:hAnsiTheme="minorHAnsi" w:cstheme="minorHAnsi"/>
                <w:b/>
                <w:bCs/>
              </w:rPr>
              <w:t xml:space="preserve">                   </w:t>
            </w:r>
            <w:r w:rsidRPr="00B70C6F">
              <w:rPr>
                <w:rFonts w:asciiTheme="minorHAnsi" w:hAnsiTheme="minorHAnsi" w:cstheme="minorHAnsi"/>
                <w:b/>
                <w:bCs/>
              </w:rPr>
              <w:t xml:space="preserve">  TEMPI: </w:t>
            </w:r>
            <w:r w:rsidRPr="00027B1D">
              <w:rPr>
                <w:rFonts w:asciiTheme="minorHAnsi" w:hAnsiTheme="minorHAnsi" w:cstheme="minorHAnsi"/>
                <w:b/>
                <w:bCs/>
              </w:rPr>
              <w:t xml:space="preserve">Dicembre </w:t>
            </w:r>
            <w:r>
              <w:rPr>
                <w:rFonts w:asciiTheme="minorHAnsi" w:hAnsiTheme="minorHAnsi" w:cstheme="minorHAnsi"/>
                <w:b/>
                <w:bCs/>
              </w:rPr>
              <w:t>- Marzo</w:t>
            </w:r>
          </w:p>
        </w:tc>
      </w:tr>
      <w:tr w:rsidR="006F0192" w:rsidRPr="00B70C6F" w14:paraId="2F4D5F95" w14:textId="77777777" w:rsidTr="00377E77">
        <w:tc>
          <w:tcPr>
            <w:tcW w:w="1532" w:type="dxa"/>
            <w:tcBorders>
              <w:top w:val="single" w:sz="4" w:space="0" w:color="000000"/>
              <w:left w:val="single" w:sz="4" w:space="0" w:color="000000"/>
              <w:bottom w:val="single" w:sz="4" w:space="0" w:color="000000"/>
              <w:right w:val="single" w:sz="4" w:space="0" w:color="000000"/>
            </w:tcBorders>
            <w:shd w:val="clear" w:color="auto" w:fill="BFBFBF"/>
          </w:tcPr>
          <w:p w14:paraId="449ABA14" w14:textId="77777777" w:rsidR="006F0192" w:rsidRPr="00B70C6F" w:rsidRDefault="006F0192" w:rsidP="00B70C6F">
            <w:pPr>
              <w:autoSpaceDE w:val="0"/>
              <w:autoSpaceDN w:val="0"/>
              <w:adjustRightInd w:val="0"/>
              <w:spacing w:after="0" w:line="240" w:lineRule="auto"/>
              <w:rPr>
                <w:rFonts w:asciiTheme="minorHAnsi" w:hAnsiTheme="minorHAnsi" w:cstheme="minorHAnsi"/>
                <w:b/>
                <w:bCs/>
              </w:rPr>
            </w:pPr>
            <w:r w:rsidRPr="00B70C6F">
              <w:rPr>
                <w:rFonts w:asciiTheme="minorHAnsi" w:hAnsiTheme="minorHAnsi" w:cstheme="minorHAnsi"/>
                <w:b/>
                <w:bCs/>
              </w:rPr>
              <w:t>Competenze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cPr>
          <w:p w14:paraId="7EE15DEA" w14:textId="77777777" w:rsidR="006F0192" w:rsidRPr="00B70C6F" w:rsidRDefault="006F0192" w:rsidP="00B70C6F">
            <w:pPr>
              <w:autoSpaceDE w:val="0"/>
              <w:autoSpaceDN w:val="0"/>
              <w:adjustRightInd w:val="0"/>
              <w:spacing w:after="0" w:line="240" w:lineRule="auto"/>
              <w:rPr>
                <w:rFonts w:asciiTheme="minorHAnsi" w:hAnsiTheme="minorHAnsi" w:cstheme="minorHAnsi"/>
                <w:b/>
                <w:bCs/>
              </w:rPr>
            </w:pPr>
            <w:r w:rsidRPr="00B70C6F">
              <w:rPr>
                <w:rFonts w:asciiTheme="minorHAnsi" w:hAnsiTheme="minorHAnsi" w:cstheme="minorHAnsi"/>
                <w:b/>
                <w:bCs/>
              </w:rPr>
              <w:t>Contenuti</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BFBFBF"/>
          </w:tcPr>
          <w:p w14:paraId="26DCD33E" w14:textId="77777777" w:rsidR="006F0192" w:rsidRPr="00B70C6F" w:rsidRDefault="006F0192" w:rsidP="00B70C6F">
            <w:pPr>
              <w:autoSpaceDE w:val="0"/>
              <w:autoSpaceDN w:val="0"/>
              <w:adjustRightInd w:val="0"/>
              <w:spacing w:after="0" w:line="240" w:lineRule="auto"/>
              <w:rPr>
                <w:rFonts w:asciiTheme="minorHAnsi" w:hAnsiTheme="minorHAnsi" w:cstheme="minorHAnsi"/>
                <w:b/>
                <w:bCs/>
              </w:rPr>
            </w:pPr>
            <w:r w:rsidRPr="00B70C6F">
              <w:rPr>
                <w:rFonts w:asciiTheme="minorHAnsi" w:hAnsiTheme="minorHAnsi" w:cstheme="minorHAnsi"/>
                <w:b/>
                <w:bCs/>
              </w:rPr>
              <w:t>Obiettivi di apprendimento</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cPr>
          <w:p w14:paraId="00A0C778"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r w:rsidRPr="00947691">
              <w:rPr>
                <w:rFonts w:asciiTheme="minorHAnsi" w:hAnsiTheme="minorHAnsi" w:cstheme="minorHAnsi"/>
                <w:b/>
                <w:bCs/>
              </w:rPr>
              <w:t>Strumenti digitali integrativi</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cPr>
          <w:p w14:paraId="3311072F" w14:textId="77777777" w:rsidR="006F0192" w:rsidRPr="00947691" w:rsidRDefault="002A739F" w:rsidP="00B70C6F">
            <w:pPr>
              <w:autoSpaceDE w:val="0"/>
              <w:autoSpaceDN w:val="0"/>
              <w:adjustRightInd w:val="0"/>
              <w:spacing w:after="0" w:line="240" w:lineRule="auto"/>
              <w:rPr>
                <w:rFonts w:asciiTheme="minorHAnsi" w:hAnsiTheme="minorHAnsi" w:cstheme="minorHAnsi"/>
                <w:b/>
                <w:bCs/>
              </w:rPr>
            </w:pPr>
            <w:r w:rsidRPr="002A739F">
              <w:rPr>
                <w:rFonts w:asciiTheme="minorHAnsi" w:hAnsiTheme="minorHAnsi" w:cstheme="minorHAnsi"/>
                <w:b/>
                <w:bCs/>
              </w:rPr>
              <w:t>Verifica di fine modulo: compito di realtà/compito autentico</w:t>
            </w:r>
          </w:p>
        </w:tc>
      </w:tr>
      <w:tr w:rsidR="006F0192" w:rsidRPr="00B70C6F" w14:paraId="6080FD36" w14:textId="77777777" w:rsidTr="00377E77">
        <w:tc>
          <w:tcPr>
            <w:tcW w:w="153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6589D60"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p>
          <w:p w14:paraId="509A3D95"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r w:rsidRPr="00B70C6F">
              <w:rPr>
                <w:rFonts w:asciiTheme="minorHAnsi" w:hAnsiTheme="minorHAnsi" w:cstheme="minorHAnsi"/>
                <w:bCs/>
              </w:rPr>
              <w:t xml:space="preserve">• Comprendere il </w:t>
            </w:r>
          </w:p>
          <w:p w14:paraId="48396D39"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r w:rsidRPr="00B70C6F">
              <w:rPr>
                <w:rFonts w:asciiTheme="minorHAnsi" w:hAnsiTheme="minorHAnsi" w:cstheme="minorHAnsi"/>
                <w:bCs/>
              </w:rPr>
              <w:t>cambiamento e la diversità dei tempi storici in una dimensione diacronica attraverso il confronto fra epoche e in una dimensione sincronica attraverso il confronto fra aree geografiche e culturali.</w:t>
            </w:r>
          </w:p>
          <w:p w14:paraId="5E1FF35B"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p>
          <w:p w14:paraId="0AC7C720"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r w:rsidRPr="00B70C6F">
              <w:rPr>
                <w:rFonts w:asciiTheme="minorHAnsi" w:hAnsiTheme="minorHAnsi" w:cstheme="minorHAnsi"/>
                <w:bCs/>
              </w:rPr>
              <w:t>• Cogliere gli elementi di continuità e discontinuità nel confronto fra epoche.</w:t>
            </w:r>
          </w:p>
          <w:p w14:paraId="2D2EBAAB"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p>
          <w:p w14:paraId="74BBF3C1"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r w:rsidRPr="00B70C6F">
              <w:rPr>
                <w:rFonts w:asciiTheme="minorHAnsi" w:hAnsiTheme="minorHAnsi" w:cstheme="minorHAnsi"/>
                <w:bCs/>
              </w:rPr>
              <w:t>• Usare il lessico e le categorie interpretative della disciplina.</w:t>
            </w:r>
          </w:p>
          <w:p w14:paraId="698337CF"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p>
          <w:p w14:paraId="6A00F469"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r w:rsidRPr="00B70C6F">
              <w:rPr>
                <w:rFonts w:asciiTheme="minorHAnsi" w:hAnsiTheme="minorHAnsi" w:cstheme="minorHAnsi"/>
                <w:bCs/>
              </w:rPr>
              <w:t>• Interpretare e utilizzare le fonti; orientarsi nelle letture storiografiche.</w:t>
            </w:r>
          </w:p>
          <w:p w14:paraId="41AD55C8"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p>
          <w:p w14:paraId="31C0BA3D"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r w:rsidRPr="00B70C6F">
              <w:rPr>
                <w:rFonts w:asciiTheme="minorHAnsi" w:hAnsiTheme="minorHAnsi" w:cstheme="minorHAnsi"/>
                <w:bCs/>
              </w:rPr>
              <w:t xml:space="preserve">• Padroneggiare la rete e le </w:t>
            </w:r>
            <w:r w:rsidRPr="00B70C6F">
              <w:rPr>
                <w:rFonts w:asciiTheme="minorHAnsi" w:hAnsiTheme="minorHAnsi" w:cstheme="minorHAnsi"/>
                <w:bCs/>
              </w:rPr>
              <w:lastRenderedPageBreak/>
              <w:t>risorse multimediali.</w:t>
            </w:r>
          </w:p>
          <w:p w14:paraId="49B5952B"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p>
          <w:p w14:paraId="562878BF"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AD2754"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p>
          <w:p w14:paraId="32CAA998" w14:textId="77777777" w:rsidR="006F0192" w:rsidRDefault="006F0192" w:rsidP="00B70C6F">
            <w:pPr>
              <w:autoSpaceDE w:val="0"/>
              <w:autoSpaceDN w:val="0"/>
              <w:adjustRightInd w:val="0"/>
              <w:spacing w:after="0" w:line="240" w:lineRule="auto"/>
              <w:rPr>
                <w:rFonts w:asciiTheme="minorHAnsi" w:hAnsiTheme="minorHAnsi" w:cstheme="minorHAnsi"/>
              </w:rPr>
            </w:pPr>
            <w:r w:rsidRPr="00F52D03">
              <w:rPr>
                <w:rFonts w:asciiTheme="minorHAnsi" w:hAnsiTheme="minorHAnsi" w:cstheme="minorHAnsi"/>
              </w:rPr>
              <w:t>U.D.1:</w:t>
            </w:r>
            <w:r>
              <w:rPr>
                <w:rFonts w:asciiTheme="minorHAnsi" w:hAnsiTheme="minorHAnsi" w:cstheme="minorHAnsi"/>
              </w:rPr>
              <w:t xml:space="preserve"> Romani e barbari: la legge, la terra, la Chiesa</w:t>
            </w:r>
          </w:p>
          <w:p w14:paraId="23D8EB29" w14:textId="77777777" w:rsidR="006F0192" w:rsidRDefault="006F0192" w:rsidP="00B70C6F">
            <w:pPr>
              <w:autoSpaceDE w:val="0"/>
              <w:autoSpaceDN w:val="0"/>
              <w:adjustRightInd w:val="0"/>
              <w:spacing w:after="0" w:line="240" w:lineRule="auto"/>
              <w:rPr>
                <w:rFonts w:asciiTheme="minorHAnsi" w:hAnsiTheme="minorHAnsi" w:cstheme="minorHAnsi"/>
              </w:rPr>
            </w:pPr>
          </w:p>
          <w:p w14:paraId="53C24D8C" w14:textId="77777777" w:rsidR="006F0192" w:rsidRDefault="006F0192" w:rsidP="00B70C6F">
            <w:pPr>
              <w:autoSpaceDE w:val="0"/>
              <w:autoSpaceDN w:val="0"/>
              <w:adjustRightInd w:val="0"/>
              <w:spacing w:after="0" w:line="240" w:lineRule="auto"/>
              <w:rPr>
                <w:rFonts w:asciiTheme="minorHAnsi" w:hAnsiTheme="minorHAnsi" w:cstheme="minorHAnsi"/>
              </w:rPr>
            </w:pPr>
            <w:r>
              <w:rPr>
                <w:rFonts w:asciiTheme="minorHAnsi" w:hAnsiTheme="minorHAnsi" w:cstheme="minorHAnsi"/>
              </w:rPr>
              <w:t>U.D.2</w:t>
            </w:r>
            <w:r w:rsidRPr="00027B1D">
              <w:rPr>
                <w:rFonts w:asciiTheme="minorHAnsi" w:hAnsiTheme="minorHAnsi" w:cstheme="minorHAnsi"/>
              </w:rPr>
              <w:t>:</w:t>
            </w:r>
            <w:r>
              <w:rPr>
                <w:rFonts w:asciiTheme="minorHAnsi" w:hAnsiTheme="minorHAnsi" w:cstheme="minorHAnsi"/>
              </w:rPr>
              <w:t xml:space="preserve"> L’Occidente germanico e l’Oriente bizantino</w:t>
            </w:r>
          </w:p>
          <w:p w14:paraId="6025E2E7" w14:textId="77777777" w:rsidR="006F0192" w:rsidRDefault="006F0192" w:rsidP="00B70C6F">
            <w:pPr>
              <w:autoSpaceDE w:val="0"/>
              <w:autoSpaceDN w:val="0"/>
              <w:adjustRightInd w:val="0"/>
              <w:spacing w:after="0" w:line="240" w:lineRule="auto"/>
              <w:rPr>
                <w:rFonts w:asciiTheme="minorHAnsi" w:hAnsiTheme="minorHAnsi" w:cstheme="minorHAnsi"/>
              </w:rPr>
            </w:pPr>
          </w:p>
          <w:p w14:paraId="287E991A" w14:textId="77777777" w:rsidR="006F0192" w:rsidRDefault="006F0192" w:rsidP="00B70C6F">
            <w:pPr>
              <w:autoSpaceDE w:val="0"/>
              <w:autoSpaceDN w:val="0"/>
              <w:adjustRightInd w:val="0"/>
              <w:spacing w:after="0" w:line="240" w:lineRule="auto"/>
              <w:rPr>
                <w:rFonts w:asciiTheme="minorHAnsi" w:hAnsiTheme="minorHAnsi" w:cstheme="minorHAnsi"/>
              </w:rPr>
            </w:pPr>
            <w:r>
              <w:rPr>
                <w:rFonts w:asciiTheme="minorHAnsi" w:hAnsiTheme="minorHAnsi" w:cstheme="minorHAnsi"/>
              </w:rPr>
              <w:t>U.D.3</w:t>
            </w:r>
            <w:r w:rsidRPr="00027B1D">
              <w:rPr>
                <w:rFonts w:asciiTheme="minorHAnsi" w:hAnsiTheme="minorHAnsi" w:cstheme="minorHAnsi"/>
              </w:rPr>
              <w:t>:</w:t>
            </w:r>
            <w:r>
              <w:rPr>
                <w:rFonts w:asciiTheme="minorHAnsi" w:hAnsiTheme="minorHAnsi" w:cstheme="minorHAnsi"/>
              </w:rPr>
              <w:t xml:space="preserve"> Longobardi e Bizantini in Italia</w:t>
            </w:r>
          </w:p>
          <w:p w14:paraId="1BC4447A" w14:textId="77777777" w:rsidR="006F0192" w:rsidRDefault="006F0192" w:rsidP="00B70C6F">
            <w:pPr>
              <w:autoSpaceDE w:val="0"/>
              <w:autoSpaceDN w:val="0"/>
              <w:adjustRightInd w:val="0"/>
              <w:spacing w:after="0" w:line="240" w:lineRule="auto"/>
              <w:rPr>
                <w:rFonts w:asciiTheme="minorHAnsi" w:hAnsiTheme="minorHAnsi" w:cstheme="minorHAnsi"/>
              </w:rPr>
            </w:pPr>
          </w:p>
          <w:p w14:paraId="5383C17A" w14:textId="77777777" w:rsidR="006F0192" w:rsidRDefault="006F0192" w:rsidP="00B70C6F">
            <w:pPr>
              <w:autoSpaceDE w:val="0"/>
              <w:autoSpaceDN w:val="0"/>
              <w:adjustRightInd w:val="0"/>
              <w:spacing w:after="0" w:line="240" w:lineRule="auto"/>
              <w:rPr>
                <w:rFonts w:asciiTheme="minorHAnsi" w:hAnsiTheme="minorHAnsi" w:cstheme="minorHAnsi"/>
              </w:rPr>
            </w:pPr>
            <w:r>
              <w:rPr>
                <w:rFonts w:asciiTheme="minorHAnsi" w:hAnsiTheme="minorHAnsi" w:cstheme="minorHAnsi"/>
              </w:rPr>
              <w:t>U.D.4</w:t>
            </w:r>
            <w:r w:rsidRPr="00027B1D">
              <w:rPr>
                <w:rFonts w:asciiTheme="minorHAnsi" w:hAnsiTheme="minorHAnsi" w:cstheme="minorHAnsi"/>
              </w:rPr>
              <w:t>:</w:t>
            </w:r>
            <w:r>
              <w:rPr>
                <w:rFonts w:asciiTheme="minorHAnsi" w:hAnsiTheme="minorHAnsi" w:cstheme="minorHAnsi"/>
              </w:rPr>
              <w:t xml:space="preserve"> Maometto e l’islam</w:t>
            </w:r>
          </w:p>
          <w:p w14:paraId="00A25844" w14:textId="77777777" w:rsidR="006F0192" w:rsidRDefault="006F0192" w:rsidP="00B70C6F">
            <w:pPr>
              <w:autoSpaceDE w:val="0"/>
              <w:autoSpaceDN w:val="0"/>
              <w:adjustRightInd w:val="0"/>
              <w:spacing w:after="0" w:line="240" w:lineRule="auto"/>
              <w:rPr>
                <w:rFonts w:asciiTheme="minorHAnsi" w:hAnsiTheme="minorHAnsi" w:cstheme="minorHAnsi"/>
              </w:rPr>
            </w:pPr>
          </w:p>
          <w:p w14:paraId="6F20CE3D"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r>
              <w:rPr>
                <w:rFonts w:asciiTheme="minorHAnsi" w:hAnsiTheme="minorHAnsi" w:cstheme="minorHAnsi"/>
              </w:rPr>
              <w:t>U.D.5</w:t>
            </w:r>
            <w:r w:rsidRPr="00027B1D">
              <w:rPr>
                <w:rFonts w:asciiTheme="minorHAnsi" w:hAnsiTheme="minorHAnsi" w:cstheme="minorHAnsi"/>
              </w:rPr>
              <w:t>:</w:t>
            </w:r>
            <w:r>
              <w:rPr>
                <w:rFonts w:asciiTheme="minorHAnsi" w:hAnsiTheme="minorHAnsi" w:cstheme="minorHAnsi"/>
              </w:rPr>
              <w:t>La formazione dell’Impero arabo</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5894FA70" w14:textId="77777777" w:rsidR="006F0192" w:rsidRPr="00B70C6F" w:rsidRDefault="006F0192" w:rsidP="00B70C6F">
            <w:pPr>
              <w:autoSpaceDE w:val="0"/>
              <w:autoSpaceDN w:val="0"/>
              <w:adjustRightInd w:val="0"/>
              <w:spacing w:after="0" w:line="240" w:lineRule="auto"/>
              <w:rPr>
                <w:rFonts w:asciiTheme="minorHAnsi" w:hAnsiTheme="minorHAnsi" w:cstheme="minorHAnsi"/>
                <w:b/>
                <w:bCs/>
              </w:rPr>
            </w:pPr>
            <w:r w:rsidRPr="00B70C6F">
              <w:rPr>
                <w:rFonts w:asciiTheme="minorHAnsi" w:hAnsiTheme="minorHAnsi" w:cstheme="minorHAnsi"/>
                <w:b/>
                <w:bCs/>
              </w:rPr>
              <w:t>Conoscenze</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66587EDD" w14:textId="77777777" w:rsidR="006F0192" w:rsidRPr="00B70C6F" w:rsidRDefault="006F0192" w:rsidP="00B70C6F">
            <w:pPr>
              <w:autoSpaceDE w:val="0"/>
              <w:autoSpaceDN w:val="0"/>
              <w:adjustRightInd w:val="0"/>
              <w:spacing w:after="0" w:line="240" w:lineRule="auto"/>
              <w:rPr>
                <w:rFonts w:asciiTheme="minorHAnsi" w:hAnsiTheme="minorHAnsi" w:cstheme="minorHAnsi"/>
                <w:b/>
                <w:bCs/>
              </w:rPr>
            </w:pPr>
            <w:r w:rsidRPr="00B70C6F">
              <w:rPr>
                <w:rFonts w:asciiTheme="minorHAnsi" w:hAnsiTheme="minorHAnsi" w:cstheme="minorHAnsi"/>
                <w:b/>
                <w:bCs/>
              </w:rPr>
              <w:t>Abilità</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C07DEDE"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Strumenti digitali libro di testo</w:t>
            </w:r>
          </w:p>
          <w:p w14:paraId="04FDCAC9"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xml:space="preserve">• Audio, Test, Linea del tempo, Atlante, fonti digitali  </w:t>
            </w:r>
          </w:p>
          <w:p w14:paraId="1759364C"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Video</w:t>
            </w:r>
          </w:p>
          <w:p w14:paraId="5484BAB4"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PPT e mappe digitali</w:t>
            </w:r>
          </w:p>
          <w:p w14:paraId="02FB74F8"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Laboratori cinema</w:t>
            </w:r>
          </w:p>
          <w:p w14:paraId="03C2FEF3"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Laboratori con le Carte</w:t>
            </w:r>
          </w:p>
          <w:p w14:paraId="6ABB743D"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p>
          <w:p w14:paraId="34672F54"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Strumenti digitali a scelta del docente</w:t>
            </w:r>
          </w:p>
          <w:p w14:paraId="758F78A3" w14:textId="77777777" w:rsidR="006F0192" w:rsidRPr="00947691" w:rsidRDefault="006F0192" w:rsidP="00947691">
            <w:pPr>
              <w:autoSpaceDE w:val="0"/>
              <w:autoSpaceDN w:val="0"/>
              <w:adjustRightInd w:val="0"/>
              <w:spacing w:after="0" w:line="240" w:lineRule="auto"/>
              <w:rPr>
                <w:rFonts w:asciiTheme="minorHAnsi" w:hAnsiTheme="minorHAnsi" w:cstheme="minorHAnsi"/>
                <w:b/>
                <w:bCs/>
              </w:rPr>
            </w:pPr>
          </w:p>
          <w:p w14:paraId="1C13FE3A" w14:textId="77777777" w:rsidR="006F0192" w:rsidRPr="00B70C6F" w:rsidRDefault="006F0192" w:rsidP="00B70C6F">
            <w:pPr>
              <w:autoSpaceDE w:val="0"/>
              <w:autoSpaceDN w:val="0"/>
              <w:adjustRightInd w:val="0"/>
              <w:spacing w:after="0" w:line="240" w:lineRule="auto"/>
              <w:rPr>
                <w:rFonts w:asciiTheme="minorHAnsi" w:hAnsiTheme="minorHAnsi" w:cstheme="minorHAnsi"/>
                <w:b/>
                <w:bCs/>
              </w:rPr>
            </w:pPr>
          </w:p>
          <w:p w14:paraId="460CB808"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p>
          <w:p w14:paraId="70FCF740"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p>
          <w:p w14:paraId="33A6451E"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p>
        </w:tc>
        <w:tc>
          <w:tcPr>
            <w:tcW w:w="1985" w:type="dxa"/>
            <w:vMerge w:val="restart"/>
            <w:tcBorders>
              <w:top w:val="single" w:sz="4" w:space="0" w:color="000000"/>
              <w:left w:val="single" w:sz="4" w:space="0" w:color="000000"/>
              <w:right w:val="single" w:sz="4" w:space="0" w:color="000000"/>
            </w:tcBorders>
          </w:tcPr>
          <w:p w14:paraId="0CB654E9" w14:textId="77777777" w:rsidR="00A75F73" w:rsidRPr="00A75F73" w:rsidRDefault="00A75F73" w:rsidP="00A75F73">
            <w:pPr>
              <w:autoSpaceDE w:val="0"/>
              <w:autoSpaceDN w:val="0"/>
              <w:adjustRightInd w:val="0"/>
              <w:spacing w:after="0" w:line="240" w:lineRule="auto"/>
              <w:rPr>
                <w:rFonts w:asciiTheme="minorHAnsi" w:hAnsiTheme="minorHAnsi" w:cstheme="minorHAnsi"/>
                <w:bCs/>
              </w:rPr>
            </w:pPr>
            <w:r w:rsidRPr="00A75F73">
              <w:rPr>
                <w:rFonts w:asciiTheme="minorHAnsi" w:hAnsiTheme="minorHAnsi" w:cstheme="minorHAnsi"/>
                <w:bCs/>
              </w:rPr>
              <w:t>Compito autentico</w:t>
            </w:r>
          </w:p>
          <w:p w14:paraId="49E42D49" w14:textId="77777777" w:rsidR="00A75F73" w:rsidRDefault="00A75F73" w:rsidP="006750EB">
            <w:pPr>
              <w:autoSpaceDE w:val="0"/>
              <w:autoSpaceDN w:val="0"/>
              <w:adjustRightInd w:val="0"/>
              <w:spacing w:after="0" w:line="240" w:lineRule="auto"/>
              <w:rPr>
                <w:rFonts w:asciiTheme="minorHAnsi" w:hAnsiTheme="minorHAnsi" w:cstheme="minorHAnsi"/>
                <w:b/>
                <w:bCs/>
              </w:rPr>
            </w:pPr>
          </w:p>
          <w:p w14:paraId="51AA1DAA" w14:textId="77777777" w:rsidR="006750EB" w:rsidRPr="00EA0D47" w:rsidRDefault="006750EB" w:rsidP="006750EB">
            <w:pPr>
              <w:autoSpaceDE w:val="0"/>
              <w:autoSpaceDN w:val="0"/>
              <w:adjustRightInd w:val="0"/>
              <w:spacing w:after="0" w:line="240" w:lineRule="auto"/>
              <w:rPr>
                <w:rFonts w:asciiTheme="minorHAnsi" w:hAnsiTheme="minorHAnsi" w:cstheme="minorHAnsi"/>
                <w:b/>
                <w:bCs/>
              </w:rPr>
            </w:pPr>
            <w:r w:rsidRPr="00EA0D47">
              <w:rPr>
                <w:rFonts w:asciiTheme="minorHAnsi" w:hAnsiTheme="minorHAnsi" w:cstheme="minorHAnsi"/>
                <w:b/>
                <w:bCs/>
              </w:rPr>
              <w:t>Compito di realtà 2</w:t>
            </w:r>
          </w:p>
          <w:p w14:paraId="0640DBED" w14:textId="77777777" w:rsidR="006750EB" w:rsidRPr="00EA0D47" w:rsidRDefault="006750EB" w:rsidP="006750EB">
            <w:pPr>
              <w:autoSpaceDE w:val="0"/>
              <w:autoSpaceDN w:val="0"/>
              <w:adjustRightInd w:val="0"/>
              <w:spacing w:after="0" w:line="240" w:lineRule="auto"/>
              <w:rPr>
                <w:rFonts w:asciiTheme="minorHAnsi" w:hAnsiTheme="minorHAnsi" w:cstheme="minorHAnsi"/>
                <w:bCs/>
              </w:rPr>
            </w:pPr>
            <w:r w:rsidRPr="00EA0D47">
              <w:rPr>
                <w:rFonts w:asciiTheme="minorHAnsi" w:hAnsiTheme="minorHAnsi" w:cstheme="minorHAnsi"/>
                <w:bCs/>
              </w:rPr>
              <w:t>(entro fine</w:t>
            </w:r>
            <w:r w:rsidR="00E75C5A" w:rsidRPr="00EA0D47">
              <w:rPr>
                <w:rFonts w:asciiTheme="minorHAnsi" w:hAnsiTheme="minorHAnsi" w:cstheme="minorHAnsi"/>
                <w:bCs/>
              </w:rPr>
              <w:t xml:space="preserve"> marzo</w:t>
            </w:r>
            <w:r w:rsidRPr="00EA0D47">
              <w:rPr>
                <w:rFonts w:asciiTheme="minorHAnsi" w:hAnsiTheme="minorHAnsi" w:cstheme="minorHAnsi"/>
                <w:bCs/>
              </w:rPr>
              <w:t>)</w:t>
            </w:r>
          </w:p>
          <w:p w14:paraId="0141CC6C" w14:textId="77777777" w:rsidR="006750EB" w:rsidRDefault="006750EB" w:rsidP="00947691">
            <w:pPr>
              <w:autoSpaceDE w:val="0"/>
              <w:autoSpaceDN w:val="0"/>
              <w:adjustRightInd w:val="0"/>
              <w:spacing w:after="0" w:line="240" w:lineRule="auto"/>
              <w:rPr>
                <w:rFonts w:asciiTheme="minorHAnsi" w:hAnsiTheme="minorHAnsi" w:cstheme="minorHAnsi"/>
                <w:bCs/>
              </w:rPr>
            </w:pPr>
          </w:p>
          <w:p w14:paraId="544BFCFC" w14:textId="77777777" w:rsidR="00FA29F8" w:rsidRPr="00FA29F8" w:rsidRDefault="00FA29F8" w:rsidP="00FA29F8">
            <w:pPr>
              <w:autoSpaceDE w:val="0"/>
              <w:autoSpaceDN w:val="0"/>
              <w:adjustRightInd w:val="0"/>
              <w:spacing w:after="0" w:line="240" w:lineRule="auto"/>
              <w:rPr>
                <w:rFonts w:asciiTheme="minorHAnsi" w:hAnsiTheme="minorHAnsi" w:cstheme="minorHAnsi"/>
                <w:b/>
                <w:bCs/>
              </w:rPr>
            </w:pPr>
            <w:r w:rsidRPr="00FA29F8">
              <w:rPr>
                <w:rFonts w:asciiTheme="minorHAnsi" w:hAnsiTheme="minorHAnsi" w:cstheme="minorHAnsi"/>
                <w:b/>
                <w:bCs/>
              </w:rPr>
              <w:t>Discipline coinvolte</w:t>
            </w:r>
          </w:p>
          <w:p w14:paraId="023540C5" w14:textId="77777777" w:rsidR="00FA29F8" w:rsidRPr="00FA29F8" w:rsidRDefault="00FA29F8" w:rsidP="00FA29F8">
            <w:pPr>
              <w:autoSpaceDE w:val="0"/>
              <w:autoSpaceDN w:val="0"/>
              <w:adjustRightInd w:val="0"/>
              <w:spacing w:after="0" w:line="240" w:lineRule="auto"/>
              <w:rPr>
                <w:rFonts w:asciiTheme="minorHAnsi" w:hAnsiTheme="minorHAnsi" w:cstheme="minorHAnsi"/>
                <w:bCs/>
              </w:rPr>
            </w:pPr>
            <w:r w:rsidRPr="00FA29F8">
              <w:rPr>
                <w:rFonts w:asciiTheme="minorHAnsi" w:hAnsiTheme="minorHAnsi" w:cstheme="minorHAnsi"/>
                <w:bCs/>
              </w:rPr>
              <w:t>Storia e italiano</w:t>
            </w:r>
          </w:p>
          <w:p w14:paraId="50026FC0" w14:textId="77777777" w:rsidR="00FA29F8" w:rsidRDefault="00FA29F8" w:rsidP="00947691">
            <w:pPr>
              <w:autoSpaceDE w:val="0"/>
              <w:autoSpaceDN w:val="0"/>
              <w:adjustRightInd w:val="0"/>
              <w:spacing w:after="0" w:line="240" w:lineRule="auto"/>
              <w:rPr>
                <w:rFonts w:asciiTheme="minorHAnsi" w:hAnsiTheme="minorHAnsi" w:cstheme="minorHAnsi"/>
                <w:bCs/>
              </w:rPr>
            </w:pPr>
          </w:p>
          <w:p w14:paraId="0885FCB6" w14:textId="77777777" w:rsidR="006F0192" w:rsidRPr="00E75C5A" w:rsidRDefault="002A739F" w:rsidP="00947691">
            <w:pPr>
              <w:autoSpaceDE w:val="0"/>
              <w:autoSpaceDN w:val="0"/>
              <w:adjustRightInd w:val="0"/>
              <w:spacing w:after="0" w:line="240" w:lineRule="auto"/>
              <w:rPr>
                <w:rFonts w:asciiTheme="minorHAnsi" w:hAnsiTheme="minorHAnsi" w:cstheme="minorHAnsi"/>
                <w:b/>
                <w:bCs/>
              </w:rPr>
            </w:pPr>
            <w:r w:rsidRPr="00E75C5A">
              <w:rPr>
                <w:rFonts w:asciiTheme="minorHAnsi" w:hAnsiTheme="minorHAnsi" w:cstheme="minorHAnsi"/>
                <w:b/>
                <w:bCs/>
              </w:rPr>
              <w:t>T</w:t>
            </w:r>
            <w:r w:rsidR="008478AC" w:rsidRPr="00E75C5A">
              <w:rPr>
                <w:rFonts w:asciiTheme="minorHAnsi" w:hAnsiTheme="minorHAnsi" w:cstheme="minorHAnsi"/>
                <w:b/>
                <w:bCs/>
              </w:rPr>
              <w:t>itolo</w:t>
            </w:r>
            <w:r w:rsidRPr="00E75C5A">
              <w:rPr>
                <w:rFonts w:asciiTheme="minorHAnsi" w:hAnsiTheme="minorHAnsi" w:cstheme="minorHAnsi"/>
                <w:b/>
                <w:bCs/>
              </w:rPr>
              <w:t xml:space="preserve">: </w:t>
            </w:r>
            <w:r w:rsidR="008478AC" w:rsidRPr="00E75C5A">
              <w:rPr>
                <w:rFonts w:asciiTheme="minorHAnsi" w:hAnsiTheme="minorHAnsi" w:cstheme="minorHAnsi"/>
                <w:b/>
                <w:bCs/>
              </w:rPr>
              <w:t>Civiltà a confronto: l</w:t>
            </w:r>
            <w:r w:rsidRPr="00E75C5A">
              <w:rPr>
                <w:rFonts w:asciiTheme="minorHAnsi" w:hAnsiTheme="minorHAnsi" w:cstheme="minorHAnsi"/>
                <w:b/>
                <w:bCs/>
              </w:rPr>
              <w:t>a condizione</w:t>
            </w:r>
            <w:r w:rsidR="00A75126" w:rsidRPr="00E75C5A">
              <w:rPr>
                <w:rFonts w:asciiTheme="minorHAnsi" w:hAnsiTheme="minorHAnsi" w:cstheme="minorHAnsi"/>
                <w:b/>
                <w:bCs/>
              </w:rPr>
              <w:t xml:space="preserve"> della donna a Roma e nel mondo arabo</w:t>
            </w:r>
          </w:p>
          <w:p w14:paraId="173C8213" w14:textId="77777777" w:rsidR="00A75126" w:rsidRDefault="00A75126" w:rsidP="00947691">
            <w:pPr>
              <w:autoSpaceDE w:val="0"/>
              <w:autoSpaceDN w:val="0"/>
              <w:adjustRightInd w:val="0"/>
              <w:spacing w:after="0" w:line="240" w:lineRule="auto"/>
              <w:rPr>
                <w:rFonts w:asciiTheme="minorHAnsi" w:hAnsiTheme="minorHAnsi" w:cstheme="minorHAnsi"/>
                <w:bCs/>
              </w:rPr>
            </w:pPr>
          </w:p>
          <w:p w14:paraId="0756CFF9" w14:textId="77777777" w:rsidR="00A75126" w:rsidRPr="00A75126" w:rsidRDefault="00A75126" w:rsidP="00A75126">
            <w:pPr>
              <w:autoSpaceDE w:val="0"/>
              <w:autoSpaceDN w:val="0"/>
              <w:adjustRightInd w:val="0"/>
              <w:spacing w:after="0" w:line="240" w:lineRule="auto"/>
              <w:rPr>
                <w:rFonts w:asciiTheme="minorHAnsi" w:hAnsiTheme="minorHAnsi" w:cstheme="minorHAnsi"/>
                <w:b/>
                <w:bCs/>
              </w:rPr>
            </w:pPr>
            <w:r w:rsidRPr="00A75126">
              <w:rPr>
                <w:rFonts w:asciiTheme="minorHAnsi" w:hAnsiTheme="minorHAnsi" w:cstheme="minorHAnsi"/>
                <w:b/>
                <w:bCs/>
              </w:rPr>
              <w:t>Prodotto finale</w:t>
            </w:r>
          </w:p>
          <w:p w14:paraId="2875385C" w14:textId="77777777" w:rsidR="00A75126" w:rsidRPr="00A75126" w:rsidRDefault="00A75126" w:rsidP="00A75126">
            <w:pPr>
              <w:autoSpaceDE w:val="0"/>
              <w:autoSpaceDN w:val="0"/>
              <w:adjustRightInd w:val="0"/>
              <w:spacing w:after="0" w:line="240" w:lineRule="auto"/>
              <w:rPr>
                <w:rFonts w:asciiTheme="minorHAnsi" w:hAnsiTheme="minorHAnsi" w:cstheme="minorHAnsi"/>
                <w:bCs/>
                <w:i/>
                <w:iCs/>
              </w:rPr>
            </w:pPr>
            <w:r w:rsidRPr="00A75126">
              <w:rPr>
                <w:rFonts w:asciiTheme="minorHAnsi" w:hAnsiTheme="minorHAnsi" w:cstheme="minorHAnsi"/>
                <w:bCs/>
              </w:rPr>
              <w:t>Presentazione multimediale (map</w:t>
            </w:r>
            <w:r>
              <w:rPr>
                <w:rFonts w:asciiTheme="minorHAnsi" w:hAnsiTheme="minorHAnsi" w:cstheme="minorHAnsi"/>
                <w:bCs/>
              </w:rPr>
              <w:t>pa concettuale/PPT/</w:t>
            </w:r>
            <w:proofErr w:type="spellStart"/>
            <w:r>
              <w:rPr>
                <w:rFonts w:asciiTheme="minorHAnsi" w:hAnsiTheme="minorHAnsi" w:cstheme="minorHAnsi"/>
                <w:bCs/>
              </w:rPr>
              <w:t>Padlet</w:t>
            </w:r>
            <w:proofErr w:type="spellEnd"/>
            <w:r>
              <w:rPr>
                <w:rFonts w:asciiTheme="minorHAnsi" w:hAnsiTheme="minorHAnsi" w:cstheme="minorHAnsi"/>
                <w:bCs/>
              </w:rPr>
              <w:t>) sulla condizione della donna</w:t>
            </w:r>
            <w:r w:rsidRPr="00A75126">
              <w:rPr>
                <w:rFonts w:asciiTheme="minorHAnsi" w:hAnsiTheme="minorHAnsi" w:cstheme="minorHAnsi"/>
                <w:bCs/>
                <w:i/>
                <w:iCs/>
              </w:rPr>
              <w:t xml:space="preserve"> </w:t>
            </w:r>
            <w:r w:rsidR="007A38AE" w:rsidRPr="007A38AE">
              <w:rPr>
                <w:rFonts w:asciiTheme="minorHAnsi" w:hAnsiTheme="minorHAnsi" w:cstheme="minorHAnsi"/>
                <w:bCs/>
                <w:iCs/>
              </w:rPr>
              <w:t>romana</w:t>
            </w:r>
            <w:r w:rsidR="007A38AE">
              <w:rPr>
                <w:rFonts w:asciiTheme="minorHAnsi" w:hAnsiTheme="minorHAnsi" w:cstheme="minorHAnsi"/>
                <w:bCs/>
                <w:iCs/>
              </w:rPr>
              <w:t xml:space="preserve"> e </w:t>
            </w:r>
            <w:r w:rsidR="00F40507">
              <w:rPr>
                <w:rFonts w:asciiTheme="minorHAnsi" w:hAnsiTheme="minorHAnsi" w:cstheme="minorHAnsi"/>
                <w:bCs/>
                <w:iCs/>
              </w:rPr>
              <w:t>musulmana</w:t>
            </w:r>
          </w:p>
          <w:p w14:paraId="33FFDE0A" w14:textId="77777777" w:rsidR="00A75126" w:rsidRDefault="00A75126" w:rsidP="00947691">
            <w:pPr>
              <w:autoSpaceDE w:val="0"/>
              <w:autoSpaceDN w:val="0"/>
              <w:adjustRightInd w:val="0"/>
              <w:spacing w:after="0" w:line="240" w:lineRule="auto"/>
              <w:rPr>
                <w:rFonts w:asciiTheme="minorHAnsi" w:hAnsiTheme="minorHAnsi" w:cstheme="minorHAnsi"/>
                <w:bCs/>
              </w:rPr>
            </w:pPr>
          </w:p>
          <w:p w14:paraId="79F5FD72" w14:textId="77777777" w:rsidR="00A75126" w:rsidRPr="00A75126" w:rsidRDefault="00A75126" w:rsidP="00A75126">
            <w:pPr>
              <w:autoSpaceDE w:val="0"/>
              <w:autoSpaceDN w:val="0"/>
              <w:adjustRightInd w:val="0"/>
              <w:spacing w:after="0" w:line="240" w:lineRule="auto"/>
              <w:rPr>
                <w:rFonts w:asciiTheme="minorHAnsi" w:hAnsiTheme="minorHAnsi" w:cstheme="minorHAnsi"/>
                <w:bCs/>
              </w:rPr>
            </w:pPr>
            <w:r w:rsidRPr="00A75126">
              <w:rPr>
                <w:rFonts w:asciiTheme="minorHAnsi" w:hAnsiTheme="minorHAnsi" w:cstheme="minorHAnsi"/>
                <w:b/>
                <w:bCs/>
              </w:rPr>
              <w:t>Metodologia</w:t>
            </w:r>
          </w:p>
          <w:p w14:paraId="6D08FA1E" w14:textId="77777777" w:rsidR="00A75126" w:rsidRPr="00A75126" w:rsidRDefault="00A75126" w:rsidP="00A75126">
            <w:pPr>
              <w:autoSpaceDE w:val="0"/>
              <w:autoSpaceDN w:val="0"/>
              <w:adjustRightInd w:val="0"/>
              <w:spacing w:after="0" w:line="240" w:lineRule="auto"/>
              <w:rPr>
                <w:rFonts w:asciiTheme="minorHAnsi" w:hAnsiTheme="minorHAnsi" w:cstheme="minorHAnsi"/>
                <w:bCs/>
              </w:rPr>
            </w:pPr>
            <w:proofErr w:type="spellStart"/>
            <w:r w:rsidRPr="00A75126">
              <w:rPr>
                <w:rFonts w:asciiTheme="minorHAnsi" w:hAnsiTheme="minorHAnsi" w:cstheme="minorHAnsi"/>
                <w:bCs/>
              </w:rPr>
              <w:t>Flipped</w:t>
            </w:r>
            <w:proofErr w:type="spellEnd"/>
            <w:r w:rsidRPr="00A75126">
              <w:rPr>
                <w:rFonts w:asciiTheme="minorHAnsi" w:hAnsiTheme="minorHAnsi" w:cstheme="minorHAnsi"/>
                <w:bCs/>
              </w:rPr>
              <w:t xml:space="preserve"> </w:t>
            </w:r>
            <w:proofErr w:type="spellStart"/>
            <w:r w:rsidRPr="00A75126">
              <w:rPr>
                <w:rFonts w:asciiTheme="minorHAnsi" w:hAnsiTheme="minorHAnsi" w:cstheme="minorHAnsi"/>
                <w:bCs/>
              </w:rPr>
              <w:t>classroom</w:t>
            </w:r>
            <w:proofErr w:type="spellEnd"/>
          </w:p>
          <w:p w14:paraId="0C704CE9" w14:textId="77777777" w:rsidR="00A75126" w:rsidRDefault="00A75126" w:rsidP="00947691">
            <w:pPr>
              <w:autoSpaceDE w:val="0"/>
              <w:autoSpaceDN w:val="0"/>
              <w:adjustRightInd w:val="0"/>
              <w:spacing w:after="0" w:line="240" w:lineRule="auto"/>
              <w:rPr>
                <w:rFonts w:asciiTheme="minorHAnsi" w:hAnsiTheme="minorHAnsi" w:cstheme="minorHAnsi"/>
                <w:bCs/>
              </w:rPr>
            </w:pPr>
          </w:p>
          <w:p w14:paraId="4B432B6F" w14:textId="77777777" w:rsidR="00A75126" w:rsidRPr="00A75126" w:rsidRDefault="00A75126" w:rsidP="00A75126">
            <w:pPr>
              <w:autoSpaceDE w:val="0"/>
              <w:autoSpaceDN w:val="0"/>
              <w:adjustRightInd w:val="0"/>
              <w:spacing w:after="0" w:line="240" w:lineRule="auto"/>
              <w:rPr>
                <w:rFonts w:asciiTheme="minorHAnsi" w:hAnsiTheme="minorHAnsi" w:cstheme="minorHAnsi"/>
                <w:b/>
                <w:bCs/>
              </w:rPr>
            </w:pPr>
            <w:r w:rsidRPr="00A75126">
              <w:rPr>
                <w:rFonts w:asciiTheme="minorHAnsi" w:hAnsiTheme="minorHAnsi" w:cstheme="minorHAnsi"/>
                <w:b/>
                <w:bCs/>
              </w:rPr>
              <w:t>Introduzione del tema</w:t>
            </w:r>
          </w:p>
          <w:p w14:paraId="6AE62247" w14:textId="77777777" w:rsidR="00A75126" w:rsidRDefault="00A75126" w:rsidP="00A75126">
            <w:pPr>
              <w:autoSpaceDE w:val="0"/>
              <w:autoSpaceDN w:val="0"/>
              <w:adjustRightInd w:val="0"/>
              <w:spacing w:after="0" w:line="240" w:lineRule="auto"/>
              <w:rPr>
                <w:rFonts w:asciiTheme="minorHAnsi" w:hAnsiTheme="minorHAnsi" w:cstheme="minorHAnsi"/>
                <w:bCs/>
              </w:rPr>
            </w:pPr>
            <w:r w:rsidRPr="00A75126">
              <w:rPr>
                <w:rFonts w:asciiTheme="minorHAnsi" w:hAnsiTheme="minorHAnsi" w:cstheme="minorHAnsi"/>
                <w:bCs/>
              </w:rPr>
              <w:t>Visione dei video</w:t>
            </w:r>
          </w:p>
          <w:p w14:paraId="19BDFFA5" w14:textId="77777777" w:rsidR="00377E77" w:rsidRPr="00A75126" w:rsidRDefault="00377E77" w:rsidP="00A75126">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“La condizione femminile a Roma” (</w:t>
            </w:r>
            <w:proofErr w:type="spellStart"/>
            <w:r>
              <w:rPr>
                <w:rFonts w:asciiTheme="minorHAnsi" w:hAnsiTheme="minorHAnsi" w:cstheme="minorHAnsi"/>
                <w:bCs/>
              </w:rPr>
              <w:t>youtube</w:t>
            </w:r>
            <w:proofErr w:type="spellEnd"/>
            <w:r>
              <w:rPr>
                <w:rFonts w:asciiTheme="minorHAnsi" w:hAnsiTheme="minorHAnsi" w:cstheme="minorHAnsi"/>
                <w:bCs/>
              </w:rPr>
              <w:t>)</w:t>
            </w:r>
          </w:p>
          <w:p w14:paraId="29052E8A" w14:textId="77777777" w:rsidR="00A75126" w:rsidRDefault="00377E77" w:rsidP="00947691">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“Islam: le donne” (</w:t>
            </w:r>
            <w:proofErr w:type="spellStart"/>
            <w:r>
              <w:rPr>
                <w:rFonts w:asciiTheme="minorHAnsi" w:hAnsiTheme="minorHAnsi" w:cstheme="minorHAnsi"/>
                <w:bCs/>
              </w:rPr>
              <w:t>raiscuola</w:t>
            </w:r>
            <w:proofErr w:type="spellEnd"/>
            <w:r>
              <w:rPr>
                <w:rFonts w:asciiTheme="minorHAnsi" w:hAnsiTheme="minorHAnsi" w:cstheme="minorHAnsi"/>
                <w:bCs/>
              </w:rPr>
              <w:t>)</w:t>
            </w:r>
          </w:p>
          <w:p w14:paraId="46D7368E" w14:textId="77777777" w:rsidR="00A75126" w:rsidRDefault="00A75126" w:rsidP="00947691">
            <w:pPr>
              <w:autoSpaceDE w:val="0"/>
              <w:autoSpaceDN w:val="0"/>
              <w:adjustRightInd w:val="0"/>
              <w:spacing w:after="0" w:line="240" w:lineRule="auto"/>
              <w:rPr>
                <w:rFonts w:asciiTheme="minorHAnsi" w:hAnsiTheme="minorHAnsi" w:cstheme="minorHAnsi"/>
                <w:bCs/>
              </w:rPr>
            </w:pPr>
          </w:p>
          <w:p w14:paraId="4954B7EF" w14:textId="77777777" w:rsidR="00A75126" w:rsidRPr="00A75126" w:rsidRDefault="00A75126" w:rsidP="00A75126">
            <w:pPr>
              <w:autoSpaceDE w:val="0"/>
              <w:autoSpaceDN w:val="0"/>
              <w:adjustRightInd w:val="0"/>
              <w:spacing w:after="0" w:line="240" w:lineRule="auto"/>
              <w:rPr>
                <w:rFonts w:asciiTheme="minorHAnsi" w:hAnsiTheme="minorHAnsi" w:cstheme="minorHAnsi"/>
                <w:b/>
                <w:bCs/>
              </w:rPr>
            </w:pPr>
            <w:r w:rsidRPr="00A75126">
              <w:rPr>
                <w:rFonts w:asciiTheme="minorHAnsi" w:hAnsiTheme="minorHAnsi" w:cstheme="minorHAnsi"/>
                <w:b/>
                <w:bCs/>
              </w:rPr>
              <w:t>Indicazioni:</w:t>
            </w:r>
          </w:p>
          <w:p w14:paraId="52211734" w14:textId="77777777" w:rsidR="00A75126" w:rsidRPr="00A75126" w:rsidRDefault="00A75126" w:rsidP="00A75126">
            <w:pPr>
              <w:autoSpaceDE w:val="0"/>
              <w:autoSpaceDN w:val="0"/>
              <w:adjustRightInd w:val="0"/>
              <w:spacing w:after="0" w:line="240" w:lineRule="auto"/>
              <w:rPr>
                <w:rFonts w:asciiTheme="minorHAnsi" w:hAnsiTheme="minorHAnsi" w:cstheme="minorHAnsi"/>
                <w:b/>
                <w:bCs/>
              </w:rPr>
            </w:pPr>
            <w:r w:rsidRPr="00A75126">
              <w:rPr>
                <w:rFonts w:asciiTheme="minorHAnsi" w:hAnsiTheme="minorHAnsi" w:cstheme="minorHAnsi"/>
                <w:b/>
                <w:bCs/>
              </w:rPr>
              <w:t>1)</w:t>
            </w:r>
            <w:r w:rsidR="0074618F">
              <w:rPr>
                <w:rFonts w:asciiTheme="minorHAnsi" w:hAnsiTheme="minorHAnsi" w:cstheme="minorHAnsi"/>
                <w:b/>
                <w:bCs/>
              </w:rPr>
              <w:t xml:space="preserve"> </w:t>
            </w:r>
            <w:r w:rsidRPr="00A75126">
              <w:rPr>
                <w:rFonts w:asciiTheme="minorHAnsi" w:hAnsiTheme="minorHAnsi" w:cstheme="minorHAnsi"/>
                <w:b/>
                <w:bCs/>
              </w:rPr>
              <w:t>a casa</w:t>
            </w:r>
          </w:p>
          <w:p w14:paraId="5A83F563" w14:textId="77777777" w:rsidR="00A75126" w:rsidRDefault="00A75126" w:rsidP="00A75126">
            <w:pPr>
              <w:autoSpaceDE w:val="0"/>
              <w:autoSpaceDN w:val="0"/>
              <w:adjustRightInd w:val="0"/>
              <w:spacing w:after="0" w:line="240" w:lineRule="auto"/>
              <w:rPr>
                <w:rFonts w:asciiTheme="minorHAnsi" w:hAnsiTheme="minorHAnsi" w:cstheme="minorHAnsi"/>
                <w:bCs/>
              </w:rPr>
            </w:pPr>
            <w:r w:rsidRPr="00A75126">
              <w:rPr>
                <w:rFonts w:asciiTheme="minorHAnsi" w:hAnsiTheme="minorHAnsi" w:cstheme="minorHAnsi"/>
                <w:bCs/>
              </w:rPr>
              <w:t>• Studiare sul libro</w:t>
            </w:r>
          </w:p>
          <w:p w14:paraId="1369CC75" w14:textId="77777777" w:rsidR="00A75126" w:rsidRDefault="00F40507" w:rsidP="00A75F73">
            <w:pPr>
              <w:spacing w:after="0"/>
              <w:rPr>
                <w:rFonts w:asciiTheme="minorHAnsi" w:hAnsiTheme="minorHAnsi" w:cstheme="minorHAnsi"/>
              </w:rPr>
            </w:pPr>
            <w:r>
              <w:rPr>
                <w:rFonts w:asciiTheme="minorHAnsi" w:hAnsiTheme="minorHAnsi" w:cstheme="minorHAnsi"/>
              </w:rPr>
              <w:t>la condizione della donna a Roma (da pp. 103 a pag. 109);</w:t>
            </w:r>
          </w:p>
          <w:p w14:paraId="5CD550C9" w14:textId="77777777" w:rsidR="00A75F73" w:rsidRDefault="00F40507" w:rsidP="00A75F73">
            <w:pPr>
              <w:spacing w:after="0"/>
              <w:rPr>
                <w:rFonts w:asciiTheme="minorHAnsi" w:hAnsiTheme="minorHAnsi" w:cstheme="minorHAnsi"/>
                <w:bCs/>
              </w:rPr>
            </w:pPr>
            <w:r w:rsidRPr="00F40507">
              <w:rPr>
                <w:rFonts w:asciiTheme="minorHAnsi" w:hAnsiTheme="minorHAnsi" w:cstheme="minorHAnsi"/>
              </w:rPr>
              <w:t xml:space="preserve">•  </w:t>
            </w:r>
            <w:r w:rsidRPr="00F40507">
              <w:rPr>
                <w:rFonts w:asciiTheme="minorHAnsi" w:hAnsiTheme="minorHAnsi" w:cstheme="minorHAnsi"/>
                <w:bCs/>
              </w:rPr>
              <w:t>Studiare sul libro</w:t>
            </w:r>
            <w:r>
              <w:rPr>
                <w:rFonts w:asciiTheme="minorHAnsi" w:hAnsiTheme="minorHAnsi" w:cstheme="minorHAnsi"/>
                <w:bCs/>
              </w:rPr>
              <w:t xml:space="preserve"> le leggi islamiche e </w:t>
            </w:r>
            <w:r>
              <w:rPr>
                <w:rFonts w:asciiTheme="minorHAnsi" w:hAnsiTheme="minorHAnsi" w:cstheme="minorHAnsi"/>
                <w:bCs/>
              </w:rPr>
              <w:lastRenderedPageBreak/>
              <w:t>la condizione delle donne (pp. 168,169)</w:t>
            </w:r>
            <w:r w:rsidR="0074618F">
              <w:rPr>
                <w:rFonts w:asciiTheme="minorHAnsi" w:hAnsiTheme="minorHAnsi" w:cstheme="minorHAnsi"/>
                <w:bCs/>
              </w:rPr>
              <w:t>.</w:t>
            </w:r>
          </w:p>
          <w:p w14:paraId="7E891644" w14:textId="77777777" w:rsidR="00A75126" w:rsidRDefault="00A75126" w:rsidP="00A75F73">
            <w:pPr>
              <w:spacing w:after="0"/>
              <w:rPr>
                <w:rFonts w:asciiTheme="minorHAnsi" w:hAnsiTheme="minorHAnsi" w:cstheme="minorHAnsi"/>
              </w:rPr>
            </w:pPr>
            <w:r w:rsidRPr="00A75126">
              <w:rPr>
                <w:rFonts w:asciiTheme="minorHAnsi" w:hAnsiTheme="minorHAnsi" w:cstheme="minorHAnsi"/>
              </w:rPr>
              <w:t>•  Fare ulteriori ricerche di notizie e immagini con Internet</w:t>
            </w:r>
          </w:p>
          <w:p w14:paraId="6C283A71" w14:textId="77777777" w:rsidR="003D6C44" w:rsidRPr="00A75126" w:rsidRDefault="003D6C44" w:rsidP="00A75F73">
            <w:pPr>
              <w:spacing w:after="0"/>
              <w:rPr>
                <w:rFonts w:asciiTheme="minorHAnsi" w:hAnsiTheme="minorHAnsi" w:cstheme="minorHAnsi"/>
              </w:rPr>
            </w:pPr>
          </w:p>
          <w:p w14:paraId="5E56F81C" w14:textId="77777777" w:rsidR="00A75126" w:rsidRPr="00A75126" w:rsidRDefault="00A75126" w:rsidP="0074618F">
            <w:pPr>
              <w:spacing w:after="0"/>
              <w:rPr>
                <w:rFonts w:asciiTheme="minorHAnsi" w:hAnsiTheme="minorHAnsi" w:cstheme="minorHAnsi"/>
                <w:b/>
                <w:bCs/>
              </w:rPr>
            </w:pPr>
            <w:r w:rsidRPr="00A75126">
              <w:rPr>
                <w:rFonts w:asciiTheme="minorHAnsi" w:hAnsiTheme="minorHAnsi" w:cstheme="minorHAnsi"/>
                <w:b/>
                <w:bCs/>
              </w:rPr>
              <w:t>2)</w:t>
            </w:r>
            <w:r w:rsidR="0074618F">
              <w:rPr>
                <w:rFonts w:asciiTheme="minorHAnsi" w:hAnsiTheme="minorHAnsi" w:cstheme="minorHAnsi"/>
                <w:b/>
                <w:bCs/>
              </w:rPr>
              <w:t xml:space="preserve"> </w:t>
            </w:r>
            <w:r w:rsidRPr="00A75126">
              <w:rPr>
                <w:rFonts w:asciiTheme="minorHAnsi" w:hAnsiTheme="minorHAnsi" w:cstheme="minorHAnsi"/>
                <w:b/>
                <w:bCs/>
              </w:rPr>
              <w:t>Individualmente o in micro-gruppi virtuali</w:t>
            </w:r>
          </w:p>
          <w:p w14:paraId="49793C23" w14:textId="77777777" w:rsidR="0074618F" w:rsidRPr="002F4C93" w:rsidRDefault="00A75126" w:rsidP="0074618F">
            <w:pPr>
              <w:spacing w:after="0"/>
              <w:rPr>
                <w:rFonts w:asciiTheme="minorHAnsi" w:hAnsiTheme="minorHAnsi" w:cstheme="minorHAnsi"/>
              </w:rPr>
            </w:pPr>
            <w:r w:rsidRPr="00A75126">
              <w:rPr>
                <w:rFonts w:asciiTheme="minorHAnsi" w:hAnsiTheme="minorHAnsi" w:cstheme="minorHAnsi"/>
              </w:rPr>
              <w:t xml:space="preserve">• assemblare i risultati delle ricerche, costruire il prodotto multimediale con: immagini/foto e relative didascalie </w:t>
            </w:r>
            <w:r w:rsidRPr="00EA0D47">
              <w:rPr>
                <w:rFonts w:asciiTheme="minorHAnsi" w:hAnsiTheme="minorHAnsi" w:cstheme="minorHAnsi"/>
                <w:bCs/>
              </w:rPr>
              <w:t>descrittive</w:t>
            </w:r>
            <w:r w:rsidRPr="00EA0D47">
              <w:rPr>
                <w:rFonts w:asciiTheme="minorHAnsi" w:hAnsiTheme="minorHAnsi" w:cstheme="minorHAnsi"/>
              </w:rPr>
              <w:t xml:space="preserve"> e/o </w:t>
            </w:r>
            <w:r w:rsidRPr="00EA0D47">
              <w:rPr>
                <w:rFonts w:asciiTheme="minorHAnsi" w:hAnsiTheme="minorHAnsi" w:cstheme="minorHAnsi"/>
                <w:bCs/>
              </w:rPr>
              <w:t>narrative</w:t>
            </w:r>
            <w:r w:rsidR="002F4C93" w:rsidRPr="00EA0D47">
              <w:rPr>
                <w:rFonts w:asciiTheme="minorHAnsi" w:hAnsiTheme="minorHAnsi" w:cstheme="minorHAnsi"/>
                <w:bCs/>
              </w:rPr>
              <w:t xml:space="preserve"> sulla</w:t>
            </w:r>
            <w:r w:rsidR="002F4C93" w:rsidRPr="002F4C93">
              <w:rPr>
                <w:rFonts w:asciiTheme="minorHAnsi" w:hAnsiTheme="minorHAnsi" w:cstheme="minorHAnsi"/>
                <w:bCs/>
              </w:rPr>
              <w:t xml:space="preserve"> condizione</w:t>
            </w:r>
            <w:r w:rsidR="002F4C93">
              <w:rPr>
                <w:rFonts w:asciiTheme="minorHAnsi" w:hAnsiTheme="minorHAnsi" w:cstheme="minorHAnsi"/>
                <w:b/>
                <w:bCs/>
              </w:rPr>
              <w:t xml:space="preserve"> </w:t>
            </w:r>
            <w:r w:rsidR="002F4C93" w:rsidRPr="002F4C93">
              <w:rPr>
                <w:rFonts w:asciiTheme="minorHAnsi" w:hAnsiTheme="minorHAnsi" w:cstheme="minorHAnsi"/>
                <w:bCs/>
              </w:rPr>
              <w:t xml:space="preserve">della donna </w:t>
            </w:r>
            <w:r w:rsidR="002F4C93">
              <w:rPr>
                <w:rFonts w:asciiTheme="minorHAnsi" w:hAnsiTheme="minorHAnsi" w:cstheme="minorHAnsi"/>
                <w:bCs/>
              </w:rPr>
              <w:t>nel mondo romano. Il ruolo della donna araba ieri e oggi</w:t>
            </w:r>
          </w:p>
          <w:p w14:paraId="4B04EF1E" w14:textId="77777777" w:rsidR="00A75126" w:rsidRDefault="002F4C93" w:rsidP="00A75126">
            <w:pPr>
              <w:rPr>
                <w:rFonts w:asciiTheme="minorHAnsi" w:hAnsiTheme="minorHAnsi" w:cstheme="minorHAnsi"/>
              </w:rPr>
            </w:pPr>
            <w:r w:rsidRPr="002F4C93">
              <w:rPr>
                <w:rFonts w:asciiTheme="minorHAnsi" w:hAnsiTheme="minorHAnsi" w:cstheme="minorHAnsi"/>
              </w:rPr>
              <w:t>• Presentare il lavoro svolto in videolezione o in presenza.</w:t>
            </w:r>
          </w:p>
          <w:p w14:paraId="17563B07" w14:textId="77777777" w:rsidR="0074618F" w:rsidRDefault="00A75126" w:rsidP="0074618F">
            <w:pPr>
              <w:spacing w:after="0"/>
              <w:rPr>
                <w:rFonts w:asciiTheme="minorHAnsi" w:hAnsiTheme="minorHAnsi" w:cstheme="minorHAnsi"/>
                <w:b/>
                <w:bCs/>
              </w:rPr>
            </w:pPr>
            <w:r w:rsidRPr="00A75126">
              <w:rPr>
                <w:rFonts w:asciiTheme="minorHAnsi" w:hAnsiTheme="minorHAnsi" w:cstheme="minorHAnsi"/>
                <w:b/>
                <w:bCs/>
              </w:rPr>
              <w:t>Strumenti</w:t>
            </w:r>
          </w:p>
          <w:p w14:paraId="622328F3" w14:textId="77777777" w:rsidR="00A75126" w:rsidRDefault="00A75126" w:rsidP="0074618F">
            <w:pPr>
              <w:spacing w:after="0"/>
              <w:rPr>
                <w:rFonts w:asciiTheme="minorHAnsi" w:hAnsiTheme="minorHAnsi" w:cstheme="minorHAnsi"/>
              </w:rPr>
            </w:pPr>
            <w:r w:rsidRPr="00A75126">
              <w:rPr>
                <w:rFonts w:asciiTheme="minorHAnsi" w:hAnsiTheme="minorHAnsi" w:cstheme="minorHAnsi"/>
              </w:rPr>
              <w:t>•  Libro di testo cartaceo e</w:t>
            </w:r>
            <w:r w:rsidR="00E75C5A">
              <w:rPr>
                <w:rFonts w:asciiTheme="minorHAnsi" w:hAnsiTheme="minorHAnsi" w:cstheme="minorHAnsi"/>
              </w:rPr>
              <w:t xml:space="preserve"> digitale, PC, Internet, piattaf</w:t>
            </w:r>
            <w:r w:rsidRPr="00A75126">
              <w:rPr>
                <w:rFonts w:asciiTheme="minorHAnsi" w:hAnsiTheme="minorHAnsi" w:cstheme="minorHAnsi"/>
              </w:rPr>
              <w:t xml:space="preserve">orma </w:t>
            </w:r>
            <w:proofErr w:type="spellStart"/>
            <w:r w:rsidRPr="00A75126">
              <w:rPr>
                <w:rFonts w:asciiTheme="minorHAnsi" w:hAnsiTheme="minorHAnsi" w:cstheme="minorHAnsi"/>
              </w:rPr>
              <w:t>Gsuite</w:t>
            </w:r>
            <w:proofErr w:type="spellEnd"/>
          </w:p>
          <w:p w14:paraId="79E6CEF6" w14:textId="77777777" w:rsidR="0074618F" w:rsidRDefault="0074618F" w:rsidP="0074618F">
            <w:pPr>
              <w:spacing w:after="0"/>
              <w:rPr>
                <w:rFonts w:asciiTheme="minorHAnsi" w:hAnsiTheme="minorHAnsi" w:cstheme="minorHAnsi"/>
              </w:rPr>
            </w:pPr>
          </w:p>
          <w:p w14:paraId="269EA7A8" w14:textId="77777777" w:rsidR="0074618F" w:rsidRDefault="00A75126" w:rsidP="0074618F">
            <w:pPr>
              <w:spacing w:after="0"/>
              <w:rPr>
                <w:rFonts w:asciiTheme="minorHAnsi" w:hAnsiTheme="minorHAnsi" w:cstheme="minorHAnsi"/>
                <w:b/>
                <w:bCs/>
              </w:rPr>
            </w:pPr>
            <w:r w:rsidRPr="00A75126">
              <w:rPr>
                <w:rFonts w:asciiTheme="minorHAnsi" w:hAnsiTheme="minorHAnsi" w:cstheme="minorHAnsi"/>
                <w:b/>
                <w:bCs/>
              </w:rPr>
              <w:t>Tempi</w:t>
            </w:r>
          </w:p>
          <w:p w14:paraId="2F92AE46" w14:textId="77777777" w:rsidR="00A75126" w:rsidRDefault="00A75126" w:rsidP="003A7B40">
            <w:pPr>
              <w:spacing w:after="0"/>
              <w:rPr>
                <w:rFonts w:asciiTheme="minorHAnsi" w:hAnsiTheme="minorHAnsi" w:cstheme="minorHAnsi"/>
              </w:rPr>
            </w:pPr>
            <w:r w:rsidRPr="00A75126">
              <w:rPr>
                <w:rFonts w:asciiTheme="minorHAnsi" w:hAnsiTheme="minorHAnsi" w:cstheme="minorHAnsi"/>
              </w:rPr>
              <w:t xml:space="preserve">•  </w:t>
            </w:r>
            <w:r w:rsidR="006750EB">
              <w:rPr>
                <w:rFonts w:asciiTheme="minorHAnsi" w:hAnsiTheme="minorHAnsi" w:cstheme="minorHAnsi"/>
              </w:rPr>
              <w:t>2</w:t>
            </w:r>
            <w:r w:rsidRPr="00A75126">
              <w:rPr>
                <w:rFonts w:asciiTheme="minorHAnsi" w:hAnsiTheme="minorHAnsi" w:cstheme="minorHAnsi"/>
              </w:rPr>
              <w:t xml:space="preserve"> h</w:t>
            </w:r>
          </w:p>
          <w:p w14:paraId="29348FE5" w14:textId="77777777" w:rsidR="003A7B40" w:rsidRPr="00A75126" w:rsidRDefault="003A7B40" w:rsidP="003A7B40">
            <w:pPr>
              <w:spacing w:after="0"/>
              <w:rPr>
                <w:rFonts w:asciiTheme="minorHAnsi" w:hAnsiTheme="minorHAnsi" w:cstheme="minorHAnsi"/>
              </w:rPr>
            </w:pPr>
          </w:p>
        </w:tc>
      </w:tr>
      <w:tr w:rsidR="006F0192" w:rsidRPr="00B70C6F" w14:paraId="2D6D7366" w14:textId="77777777" w:rsidTr="00377E77">
        <w:tc>
          <w:tcPr>
            <w:tcW w:w="1532" w:type="dxa"/>
            <w:vMerge/>
            <w:tcBorders>
              <w:top w:val="single" w:sz="4" w:space="0" w:color="000000"/>
              <w:left w:val="single" w:sz="4" w:space="0" w:color="000000"/>
              <w:bottom w:val="single" w:sz="4" w:space="0" w:color="000000"/>
              <w:right w:val="single" w:sz="4" w:space="0" w:color="000000"/>
            </w:tcBorders>
            <w:shd w:val="clear" w:color="auto" w:fill="auto"/>
          </w:tcPr>
          <w:p w14:paraId="4F7EE339"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2F2F2"/>
          </w:tcPr>
          <w:p w14:paraId="51DFDD0B"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42FD8F3"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p>
          <w:p w14:paraId="0AA28F9D"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xml:space="preserve">• I Regni romano-barbarici </w:t>
            </w:r>
            <w:r>
              <w:rPr>
                <w:rFonts w:asciiTheme="minorHAnsi" w:hAnsiTheme="minorHAnsi" w:cstheme="minorHAnsi"/>
              </w:rPr>
              <w:t>e l’I</w:t>
            </w:r>
            <w:r w:rsidRPr="00CF20CE">
              <w:rPr>
                <w:rFonts w:asciiTheme="minorHAnsi" w:hAnsiTheme="minorHAnsi" w:cstheme="minorHAnsi"/>
              </w:rPr>
              <w:t>mpero romano d’Oriente</w:t>
            </w:r>
          </w:p>
          <w:p w14:paraId="196C2964"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Il dualismo religioso</w:t>
            </w:r>
          </w:p>
          <w:p w14:paraId="657CB35F"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•I vescovi nelle città</w:t>
            </w:r>
          </w:p>
          <w:p w14:paraId="7BFA3FBD"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I monaci nelle campagne</w:t>
            </w:r>
          </w:p>
          <w:p w14:paraId="4A6C3C02"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•I Germani e la religione della guerra e della paura</w:t>
            </w:r>
          </w:p>
          <w:p w14:paraId="3546E66E"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La Chiesa e la religione della pace e della speranza</w:t>
            </w:r>
          </w:p>
          <w:p w14:paraId="7C02CB4C"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Ravenna, tre volte capitale</w:t>
            </w:r>
          </w:p>
          <w:p w14:paraId="123E0B70"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xml:space="preserve">• Gli Ostrogoti di Teodorico </w:t>
            </w:r>
          </w:p>
          <w:p w14:paraId="71497FA8"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L’Impero bizantino</w:t>
            </w:r>
          </w:p>
          <w:p w14:paraId="2BB3442C"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La Chiesa ortodossa</w:t>
            </w:r>
          </w:p>
          <w:p w14:paraId="174B1471"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Giustiniano e Teodora</w:t>
            </w:r>
          </w:p>
          <w:p w14:paraId="365BFF54"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xml:space="preserve">• La Guerra greco-gotica </w:t>
            </w:r>
          </w:p>
          <w:p w14:paraId="025F0FE9" w14:textId="77777777" w:rsidR="006F0192"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L’Italia divisa tra Longobardi e Bizantini</w:t>
            </w:r>
          </w:p>
          <w:p w14:paraId="13F221AF"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i/>
              </w:rPr>
              <w:t>•</w:t>
            </w:r>
            <w:r>
              <w:rPr>
                <w:rFonts w:asciiTheme="minorHAnsi" w:hAnsiTheme="minorHAnsi" w:cstheme="minorHAnsi"/>
              </w:rPr>
              <w:t xml:space="preserve"> Il Regno di Liutprando</w:t>
            </w:r>
          </w:p>
          <w:p w14:paraId="4B02E75B"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L’</w:t>
            </w:r>
            <w:r w:rsidRPr="00CF20CE">
              <w:rPr>
                <w:rFonts w:asciiTheme="minorHAnsi" w:hAnsiTheme="minorHAnsi" w:cstheme="minorHAnsi"/>
                <w:i/>
              </w:rPr>
              <w:t>Editto di Rotari</w:t>
            </w:r>
          </w:p>
          <w:p w14:paraId="4972620E"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xml:space="preserve">• </w:t>
            </w:r>
            <w:r>
              <w:rPr>
                <w:rFonts w:asciiTheme="minorHAnsi" w:hAnsiTheme="minorHAnsi" w:cstheme="minorHAnsi"/>
              </w:rPr>
              <w:t>L’Arabia delle origini e la società beduina</w:t>
            </w:r>
          </w:p>
          <w:p w14:paraId="44287E50"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xml:space="preserve">• </w:t>
            </w:r>
            <w:r>
              <w:rPr>
                <w:rFonts w:asciiTheme="minorHAnsi" w:hAnsiTheme="minorHAnsi" w:cstheme="minorHAnsi"/>
              </w:rPr>
              <w:t xml:space="preserve">Maometto, l’islam e la </w:t>
            </w:r>
            <w:r>
              <w:rPr>
                <w:rFonts w:asciiTheme="minorHAnsi" w:hAnsiTheme="minorHAnsi" w:cstheme="minorHAnsi"/>
              </w:rPr>
              <w:lastRenderedPageBreak/>
              <w:t>“guerra santa”</w:t>
            </w:r>
          </w:p>
          <w:p w14:paraId="6082AAFD"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xml:space="preserve">• </w:t>
            </w:r>
            <w:r>
              <w:rPr>
                <w:rFonts w:asciiTheme="minorHAnsi" w:hAnsiTheme="minorHAnsi" w:cstheme="minorHAnsi"/>
              </w:rPr>
              <w:t>Sunniti e sciiti</w:t>
            </w:r>
          </w:p>
          <w:p w14:paraId="0FE68348"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xml:space="preserve">• </w:t>
            </w:r>
            <w:r>
              <w:rPr>
                <w:rFonts w:asciiTheme="minorHAnsi" w:hAnsiTheme="minorHAnsi" w:cstheme="minorHAnsi"/>
              </w:rPr>
              <w:t>La prodigiosa espansione araba</w:t>
            </w:r>
          </w:p>
          <w:p w14:paraId="19470CB1" w14:textId="77777777" w:rsidR="006F0192" w:rsidRPr="00CF20CE" w:rsidRDefault="006F0192" w:rsidP="00BB221F">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xml:space="preserve">• </w:t>
            </w:r>
            <w:r>
              <w:rPr>
                <w:rFonts w:asciiTheme="minorHAnsi" w:hAnsiTheme="minorHAnsi" w:cstheme="minorHAnsi"/>
              </w:rPr>
              <w:t>L’Impero arabo-islamico: organizzazione sociale, militare e religiosa</w:t>
            </w:r>
          </w:p>
          <w:p w14:paraId="55BEAA3B" w14:textId="77777777" w:rsidR="006F0192" w:rsidRPr="00B70C6F" w:rsidRDefault="006F0192" w:rsidP="00CF20CE">
            <w:pPr>
              <w:autoSpaceDE w:val="0"/>
              <w:autoSpaceDN w:val="0"/>
              <w:adjustRightInd w:val="0"/>
              <w:spacing w:after="0" w:line="240" w:lineRule="auto"/>
              <w:rPr>
                <w:rFonts w:asciiTheme="minorHAnsi" w:hAnsiTheme="minorHAnsi" w:cstheme="minorHAnsi"/>
              </w:rPr>
            </w:pPr>
            <w:r w:rsidRPr="00CF20CE">
              <w:rPr>
                <w:rFonts w:asciiTheme="minorHAnsi" w:hAnsiTheme="minorHAnsi" w:cstheme="minorHAnsi"/>
              </w:rPr>
              <w:t xml:space="preserve">• </w:t>
            </w:r>
            <w:r>
              <w:rPr>
                <w:rFonts w:asciiTheme="minorHAnsi" w:hAnsiTheme="minorHAnsi" w:cstheme="minorHAnsi"/>
              </w:rPr>
              <w:t>I Turchi selgiuchidi e la sottomissione dell’Impero arabo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E9581AA"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p>
          <w:p w14:paraId="189BFD46"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r w:rsidRPr="00B70C6F">
              <w:rPr>
                <w:rFonts w:asciiTheme="minorHAnsi" w:hAnsiTheme="minorHAnsi" w:cstheme="minorHAnsi"/>
              </w:rPr>
              <w:t>• Riconoscere nel modello del principato la risposta alla crisi delle istituzioni repubblicane</w:t>
            </w:r>
          </w:p>
          <w:p w14:paraId="335027D8"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r w:rsidRPr="00B70C6F">
              <w:rPr>
                <w:rFonts w:asciiTheme="minorHAnsi" w:hAnsiTheme="minorHAnsi" w:cstheme="minorHAnsi"/>
              </w:rPr>
              <w:t xml:space="preserve">• Riconoscere le strategie per suscitare il consenso </w:t>
            </w:r>
          </w:p>
          <w:p w14:paraId="251552E7"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r w:rsidRPr="00B70C6F">
              <w:rPr>
                <w:rFonts w:asciiTheme="minorHAnsi" w:hAnsiTheme="minorHAnsi" w:cstheme="minorHAnsi"/>
              </w:rPr>
              <w:t xml:space="preserve">• Riflettere sul tema della cittadinanza </w:t>
            </w:r>
          </w:p>
          <w:p w14:paraId="3E1A1BB2"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r w:rsidRPr="00B70C6F">
              <w:rPr>
                <w:rFonts w:asciiTheme="minorHAnsi" w:hAnsiTheme="minorHAnsi" w:cstheme="minorHAnsi"/>
              </w:rPr>
              <w:t xml:space="preserve">• Riflettere sull’utilità e i costi delle infrastrutture </w:t>
            </w:r>
          </w:p>
          <w:p w14:paraId="0AA542D9"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r w:rsidRPr="00B70C6F">
              <w:rPr>
                <w:rFonts w:asciiTheme="minorHAnsi" w:hAnsiTheme="minorHAnsi" w:cstheme="minorHAnsi"/>
              </w:rPr>
              <w:t xml:space="preserve">• Confrontare i rapporti fra l’Impero e le religioni </w:t>
            </w:r>
          </w:p>
          <w:p w14:paraId="010247BE"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r w:rsidRPr="00B70C6F">
              <w:rPr>
                <w:rFonts w:asciiTheme="minorHAnsi" w:hAnsiTheme="minorHAnsi" w:cstheme="minorHAnsi"/>
              </w:rPr>
              <w:t>• Riflettere sui rapporti fra i cristiani e l’Impero romano</w:t>
            </w:r>
          </w:p>
          <w:p w14:paraId="4F86ED62"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r w:rsidRPr="00B70C6F">
              <w:rPr>
                <w:rFonts w:asciiTheme="minorHAnsi" w:hAnsiTheme="minorHAnsi" w:cstheme="minorHAnsi"/>
              </w:rPr>
              <w:t>• Spiegare il declino dell’Impero romano</w:t>
            </w:r>
          </w:p>
          <w:p w14:paraId="064DACA3"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r w:rsidRPr="00B70C6F">
              <w:rPr>
                <w:rFonts w:asciiTheme="minorHAnsi" w:hAnsiTheme="minorHAnsi" w:cstheme="minorHAnsi"/>
              </w:rPr>
              <w:t xml:space="preserve">• Mettere in relazione la politica interna tardo-imperiale con la </w:t>
            </w:r>
            <w:r w:rsidRPr="00B70C6F">
              <w:rPr>
                <w:rFonts w:asciiTheme="minorHAnsi" w:hAnsiTheme="minorHAnsi" w:cstheme="minorHAnsi"/>
              </w:rPr>
              <w:lastRenderedPageBreak/>
              <w:t>politica estera</w:t>
            </w:r>
          </w:p>
          <w:p w14:paraId="6CE49499"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r w:rsidRPr="00B70C6F">
              <w:rPr>
                <w:rFonts w:asciiTheme="minorHAnsi" w:hAnsiTheme="minorHAnsi" w:cstheme="minorHAnsi"/>
              </w:rPr>
              <w:t>• Individuare i rapporti di causa-effetto della caduta dell’Impero d’Occidente</w:t>
            </w:r>
          </w:p>
          <w:p w14:paraId="182591F1"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r w:rsidRPr="00B70C6F">
              <w:rPr>
                <w:rFonts w:asciiTheme="minorHAnsi" w:hAnsiTheme="minorHAnsi" w:cstheme="minorHAnsi"/>
                <w:bCs/>
              </w:rPr>
              <w:t>• Interagire attraverso le tecnologie</w:t>
            </w:r>
          </w:p>
          <w:p w14:paraId="745C94CD" w14:textId="77777777" w:rsidR="006F0192" w:rsidRPr="00B70C6F" w:rsidRDefault="006F0192" w:rsidP="00B70C6F">
            <w:pPr>
              <w:autoSpaceDE w:val="0"/>
              <w:autoSpaceDN w:val="0"/>
              <w:adjustRightInd w:val="0"/>
              <w:spacing w:after="0" w:line="240" w:lineRule="auto"/>
              <w:rPr>
                <w:rFonts w:asciiTheme="minorHAnsi" w:hAnsiTheme="minorHAnsi" w:cstheme="minorHAnsi"/>
                <w:bCs/>
              </w:rPr>
            </w:pPr>
            <w:r w:rsidRPr="00B70C6F">
              <w:rPr>
                <w:rFonts w:asciiTheme="minorHAnsi" w:hAnsiTheme="minorHAnsi" w:cstheme="minorHAnsi"/>
                <w:bCs/>
              </w:rPr>
              <w:t>• Condividere informazioni e collaborare attraverso canali digitali</w:t>
            </w:r>
          </w:p>
          <w:p w14:paraId="1EC57CE7" w14:textId="77777777" w:rsidR="006F0192" w:rsidRDefault="006F0192" w:rsidP="00B70C6F">
            <w:pPr>
              <w:autoSpaceDE w:val="0"/>
              <w:autoSpaceDN w:val="0"/>
              <w:adjustRightInd w:val="0"/>
              <w:spacing w:after="0" w:line="240" w:lineRule="auto"/>
              <w:rPr>
                <w:rFonts w:asciiTheme="minorHAnsi" w:hAnsiTheme="minorHAnsi" w:cstheme="minorHAnsi"/>
                <w:bCs/>
              </w:rPr>
            </w:pPr>
            <w:r w:rsidRPr="00B70C6F">
              <w:rPr>
                <w:rFonts w:asciiTheme="minorHAnsi" w:hAnsiTheme="minorHAnsi" w:cstheme="minorHAnsi"/>
                <w:bCs/>
              </w:rPr>
              <w:t>• Usare la tecnologia in modo creativo e innovativo</w:t>
            </w:r>
          </w:p>
          <w:p w14:paraId="19556A49" w14:textId="77777777" w:rsidR="00C91B5F" w:rsidRDefault="00C91B5F" w:rsidP="00B70C6F">
            <w:pPr>
              <w:autoSpaceDE w:val="0"/>
              <w:autoSpaceDN w:val="0"/>
              <w:adjustRightInd w:val="0"/>
              <w:spacing w:after="0" w:line="240" w:lineRule="auto"/>
              <w:rPr>
                <w:rFonts w:asciiTheme="minorHAnsi" w:hAnsiTheme="minorHAnsi" w:cstheme="minorHAnsi"/>
                <w:bCs/>
              </w:rPr>
            </w:pPr>
          </w:p>
          <w:p w14:paraId="7CDB271E" w14:textId="77777777" w:rsidR="00C91B5F" w:rsidRDefault="00C91B5F" w:rsidP="00B70C6F">
            <w:pPr>
              <w:autoSpaceDE w:val="0"/>
              <w:autoSpaceDN w:val="0"/>
              <w:adjustRightInd w:val="0"/>
              <w:spacing w:after="0" w:line="240" w:lineRule="auto"/>
              <w:rPr>
                <w:rFonts w:asciiTheme="minorHAnsi" w:hAnsiTheme="minorHAnsi" w:cstheme="minorHAnsi"/>
                <w:bCs/>
              </w:rPr>
            </w:pPr>
          </w:p>
          <w:p w14:paraId="7E78975D" w14:textId="77777777" w:rsidR="00C91B5F" w:rsidRDefault="00C91B5F" w:rsidP="00B70C6F">
            <w:pPr>
              <w:autoSpaceDE w:val="0"/>
              <w:autoSpaceDN w:val="0"/>
              <w:adjustRightInd w:val="0"/>
              <w:spacing w:after="0" w:line="240" w:lineRule="auto"/>
              <w:rPr>
                <w:rFonts w:asciiTheme="minorHAnsi" w:hAnsiTheme="minorHAnsi" w:cstheme="minorHAnsi"/>
                <w:bCs/>
              </w:rPr>
            </w:pPr>
          </w:p>
          <w:p w14:paraId="7353D985" w14:textId="77777777" w:rsidR="00C91B5F" w:rsidRDefault="00C91B5F" w:rsidP="00B70C6F">
            <w:pPr>
              <w:autoSpaceDE w:val="0"/>
              <w:autoSpaceDN w:val="0"/>
              <w:adjustRightInd w:val="0"/>
              <w:spacing w:after="0" w:line="240" w:lineRule="auto"/>
              <w:rPr>
                <w:rFonts w:asciiTheme="minorHAnsi" w:hAnsiTheme="minorHAnsi" w:cstheme="minorHAnsi"/>
                <w:bCs/>
              </w:rPr>
            </w:pPr>
          </w:p>
          <w:p w14:paraId="72CCC491" w14:textId="77777777" w:rsidR="00C91B5F" w:rsidRDefault="00C91B5F" w:rsidP="00B70C6F">
            <w:pPr>
              <w:autoSpaceDE w:val="0"/>
              <w:autoSpaceDN w:val="0"/>
              <w:adjustRightInd w:val="0"/>
              <w:spacing w:after="0" w:line="240" w:lineRule="auto"/>
              <w:rPr>
                <w:rFonts w:asciiTheme="minorHAnsi" w:hAnsiTheme="minorHAnsi" w:cstheme="minorHAnsi"/>
                <w:bCs/>
              </w:rPr>
            </w:pPr>
          </w:p>
          <w:p w14:paraId="349DD541" w14:textId="77777777" w:rsidR="00C91B5F" w:rsidRDefault="00C91B5F" w:rsidP="00B70C6F">
            <w:pPr>
              <w:autoSpaceDE w:val="0"/>
              <w:autoSpaceDN w:val="0"/>
              <w:adjustRightInd w:val="0"/>
              <w:spacing w:after="0" w:line="240" w:lineRule="auto"/>
              <w:rPr>
                <w:rFonts w:asciiTheme="minorHAnsi" w:hAnsiTheme="minorHAnsi" w:cstheme="minorHAnsi"/>
                <w:bCs/>
              </w:rPr>
            </w:pPr>
          </w:p>
          <w:p w14:paraId="260AEBB7" w14:textId="77777777" w:rsidR="00C91B5F" w:rsidRPr="00B70C6F" w:rsidRDefault="00C91B5F" w:rsidP="00B70C6F">
            <w:pPr>
              <w:autoSpaceDE w:val="0"/>
              <w:autoSpaceDN w:val="0"/>
              <w:adjustRightInd w:val="0"/>
              <w:spacing w:after="0" w:line="240" w:lineRule="auto"/>
              <w:rPr>
                <w:rFonts w:asciiTheme="minorHAnsi" w:hAnsiTheme="minorHAnsi" w:cstheme="minorHAnsi"/>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14:paraId="0C01A1CD"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p>
        </w:tc>
        <w:tc>
          <w:tcPr>
            <w:tcW w:w="1985" w:type="dxa"/>
            <w:vMerge/>
            <w:tcBorders>
              <w:left w:val="single" w:sz="4" w:space="0" w:color="000000"/>
              <w:bottom w:val="single" w:sz="4" w:space="0" w:color="000000"/>
              <w:right w:val="single" w:sz="4" w:space="0" w:color="000000"/>
            </w:tcBorders>
          </w:tcPr>
          <w:p w14:paraId="35A8F28A" w14:textId="77777777" w:rsidR="006F0192" w:rsidRPr="00B70C6F" w:rsidRDefault="006F0192" w:rsidP="00B70C6F">
            <w:pPr>
              <w:autoSpaceDE w:val="0"/>
              <w:autoSpaceDN w:val="0"/>
              <w:adjustRightInd w:val="0"/>
              <w:spacing w:after="0" w:line="240" w:lineRule="auto"/>
              <w:rPr>
                <w:rFonts w:asciiTheme="minorHAnsi" w:hAnsiTheme="minorHAnsi" w:cstheme="minorHAnsi"/>
              </w:rPr>
            </w:pPr>
          </w:p>
        </w:tc>
      </w:tr>
    </w:tbl>
    <w:p w14:paraId="5AF0CCAC" w14:textId="77777777" w:rsidR="00B70C6F" w:rsidRDefault="00B70C6F" w:rsidP="008500AA">
      <w:pPr>
        <w:autoSpaceDE w:val="0"/>
        <w:autoSpaceDN w:val="0"/>
        <w:adjustRightInd w:val="0"/>
        <w:spacing w:after="0" w:line="240" w:lineRule="auto"/>
        <w:rPr>
          <w:rFonts w:asciiTheme="minorHAnsi" w:hAnsiTheme="minorHAnsi" w:cstheme="minorHAnsi"/>
        </w:rPr>
      </w:pPr>
    </w:p>
    <w:p w14:paraId="62E8BA4C" w14:textId="77777777" w:rsidR="00673B44" w:rsidRDefault="00673B44" w:rsidP="008500AA">
      <w:pPr>
        <w:autoSpaceDE w:val="0"/>
        <w:autoSpaceDN w:val="0"/>
        <w:adjustRightInd w:val="0"/>
        <w:spacing w:after="0" w:line="240" w:lineRule="auto"/>
        <w:rPr>
          <w:rFonts w:asciiTheme="minorHAnsi" w:hAnsiTheme="minorHAnsi" w:cstheme="minorHAnsi"/>
        </w:rPr>
      </w:pPr>
    </w:p>
    <w:p w14:paraId="153FF152" w14:textId="77777777" w:rsidR="00A64004" w:rsidRDefault="00A64004" w:rsidP="008500AA">
      <w:pPr>
        <w:autoSpaceDE w:val="0"/>
        <w:autoSpaceDN w:val="0"/>
        <w:adjustRightInd w:val="0"/>
        <w:spacing w:after="0" w:line="240" w:lineRule="auto"/>
        <w:rPr>
          <w:rFonts w:asciiTheme="minorHAnsi" w:hAnsiTheme="minorHAnsi" w:cstheme="minorHAnsi"/>
        </w:rPr>
      </w:pPr>
    </w:p>
    <w:tbl>
      <w:tblPr>
        <w:tblW w:w="10321" w:type="dxa"/>
        <w:tblInd w:w="-431" w:type="dxa"/>
        <w:tblLayout w:type="fixed"/>
        <w:tblLook w:val="0000" w:firstRow="0" w:lastRow="0" w:firstColumn="0" w:lastColumn="0" w:noHBand="0" w:noVBand="0"/>
      </w:tblPr>
      <w:tblGrid>
        <w:gridCol w:w="1390"/>
        <w:gridCol w:w="1843"/>
        <w:gridCol w:w="1701"/>
        <w:gridCol w:w="1417"/>
        <w:gridCol w:w="1985"/>
        <w:gridCol w:w="1985"/>
      </w:tblGrid>
      <w:tr w:rsidR="006F0192" w:rsidRPr="0078404D" w14:paraId="5B364BBF" w14:textId="77777777" w:rsidTr="006F0192">
        <w:tc>
          <w:tcPr>
            <w:tcW w:w="10321" w:type="dxa"/>
            <w:gridSpan w:val="6"/>
            <w:tcBorders>
              <w:top w:val="single" w:sz="4" w:space="0" w:color="000000"/>
              <w:left w:val="single" w:sz="4" w:space="0" w:color="000000"/>
              <w:bottom w:val="single" w:sz="4" w:space="0" w:color="000000"/>
              <w:right w:val="single" w:sz="4" w:space="0" w:color="000000"/>
            </w:tcBorders>
            <w:shd w:val="clear" w:color="auto" w:fill="FFFFFF"/>
          </w:tcPr>
          <w:p w14:paraId="511985FE" w14:textId="77777777" w:rsidR="006F0192" w:rsidRDefault="006F0192" w:rsidP="00027B1D">
            <w:pPr>
              <w:tabs>
                <w:tab w:val="left" w:pos="8199"/>
              </w:tabs>
              <w:autoSpaceDE w:val="0"/>
              <w:autoSpaceDN w:val="0"/>
              <w:adjustRightInd w:val="0"/>
              <w:spacing w:after="0" w:line="240" w:lineRule="auto"/>
              <w:rPr>
                <w:rFonts w:asciiTheme="minorHAnsi" w:hAnsiTheme="minorHAnsi" w:cstheme="minorHAnsi"/>
                <w:b/>
                <w:bCs/>
                <w:color w:val="244061" w:themeColor="accent1" w:themeShade="80"/>
              </w:rPr>
            </w:pPr>
            <w:r>
              <w:rPr>
                <w:rFonts w:asciiTheme="minorHAnsi" w:hAnsiTheme="minorHAnsi" w:cstheme="minorHAnsi"/>
                <w:b/>
                <w:bCs/>
                <w:color w:val="244061" w:themeColor="accent1" w:themeShade="80"/>
              </w:rPr>
              <w:t xml:space="preserve">MODULO 3. IL MEDIOEVO EUROPEO                                       </w:t>
            </w:r>
            <w:r w:rsidR="0074618F">
              <w:rPr>
                <w:rFonts w:asciiTheme="minorHAnsi" w:hAnsiTheme="minorHAnsi" w:cstheme="minorHAnsi"/>
                <w:b/>
                <w:bCs/>
                <w:color w:val="244061" w:themeColor="accent1" w:themeShade="80"/>
              </w:rPr>
              <w:t xml:space="preserve">                               </w:t>
            </w:r>
            <w:r>
              <w:rPr>
                <w:rFonts w:asciiTheme="minorHAnsi" w:hAnsiTheme="minorHAnsi" w:cstheme="minorHAnsi"/>
                <w:b/>
                <w:bCs/>
                <w:color w:val="244061" w:themeColor="accent1" w:themeShade="80"/>
              </w:rPr>
              <w:t xml:space="preserve">                        </w:t>
            </w:r>
            <w:r w:rsidRPr="002A3542">
              <w:rPr>
                <w:rFonts w:asciiTheme="minorHAnsi" w:hAnsiTheme="minorHAnsi" w:cstheme="minorHAnsi"/>
                <w:b/>
                <w:bCs/>
                <w:color w:val="244061" w:themeColor="accent1" w:themeShade="80"/>
              </w:rPr>
              <w:t>TEMPI:</w:t>
            </w:r>
            <w:r>
              <w:rPr>
                <w:rFonts w:asciiTheme="minorHAnsi" w:hAnsiTheme="minorHAnsi" w:cstheme="minorHAnsi"/>
                <w:b/>
                <w:bCs/>
                <w:color w:val="244061" w:themeColor="accent1" w:themeShade="80"/>
              </w:rPr>
              <w:t xml:space="preserve"> Marzo- Maggio</w:t>
            </w:r>
          </w:p>
        </w:tc>
      </w:tr>
      <w:tr w:rsidR="006F0192" w:rsidRPr="0078404D" w14:paraId="3238E03D" w14:textId="77777777" w:rsidTr="006F0192">
        <w:tc>
          <w:tcPr>
            <w:tcW w:w="1390" w:type="dxa"/>
            <w:tcBorders>
              <w:top w:val="single" w:sz="4" w:space="0" w:color="000000"/>
              <w:left w:val="single" w:sz="4" w:space="0" w:color="000000"/>
              <w:bottom w:val="single" w:sz="4" w:space="0" w:color="000000"/>
              <w:right w:val="single" w:sz="4" w:space="0" w:color="000000"/>
            </w:tcBorders>
            <w:shd w:val="clear" w:color="auto" w:fill="BFBFBF"/>
          </w:tcPr>
          <w:p w14:paraId="4D04BC7F" w14:textId="77777777" w:rsidR="006F0192" w:rsidRPr="0078404D" w:rsidRDefault="006F0192" w:rsidP="009B7952">
            <w:pPr>
              <w:autoSpaceDE w:val="0"/>
              <w:autoSpaceDN w:val="0"/>
              <w:adjustRightInd w:val="0"/>
              <w:spacing w:after="0" w:line="240" w:lineRule="auto"/>
              <w:rPr>
                <w:rFonts w:asciiTheme="minorHAnsi" w:hAnsiTheme="minorHAnsi" w:cstheme="minorHAnsi"/>
                <w:b/>
                <w:bCs/>
              </w:rPr>
            </w:pPr>
            <w:r w:rsidRPr="003A38C3">
              <w:rPr>
                <w:rFonts w:asciiTheme="minorHAnsi" w:hAnsiTheme="minorHAnsi" w:cstheme="minorHAnsi"/>
                <w:b/>
                <w:bCs/>
              </w:rPr>
              <w:t>Competenze</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cPr>
          <w:p w14:paraId="49C0335F" w14:textId="77777777" w:rsidR="006F0192" w:rsidRPr="0078404D" w:rsidRDefault="006F0192" w:rsidP="009B7952">
            <w:pPr>
              <w:autoSpaceDE w:val="0"/>
              <w:autoSpaceDN w:val="0"/>
              <w:adjustRightInd w:val="0"/>
              <w:spacing w:after="0" w:line="240" w:lineRule="auto"/>
              <w:rPr>
                <w:rFonts w:asciiTheme="minorHAnsi" w:hAnsiTheme="minorHAnsi" w:cstheme="minorHAnsi"/>
                <w:b/>
                <w:bCs/>
              </w:rPr>
            </w:pPr>
            <w:r w:rsidRPr="003A38C3">
              <w:rPr>
                <w:rFonts w:asciiTheme="minorHAnsi" w:hAnsiTheme="minorHAnsi" w:cstheme="minorHAnsi"/>
                <w:b/>
                <w:bCs/>
              </w:rPr>
              <w:t>Contenuti</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BFBFBF"/>
          </w:tcPr>
          <w:p w14:paraId="6D7F982E" w14:textId="77777777" w:rsidR="006F0192" w:rsidRPr="0078404D" w:rsidRDefault="006F0192" w:rsidP="009B7952">
            <w:pPr>
              <w:autoSpaceDE w:val="0"/>
              <w:autoSpaceDN w:val="0"/>
              <w:adjustRightInd w:val="0"/>
              <w:spacing w:after="0" w:line="240" w:lineRule="auto"/>
              <w:rPr>
                <w:rFonts w:asciiTheme="minorHAnsi" w:hAnsiTheme="minorHAnsi" w:cstheme="minorHAnsi"/>
                <w:b/>
                <w:bCs/>
              </w:rPr>
            </w:pPr>
            <w:r w:rsidRPr="0078404D">
              <w:rPr>
                <w:rFonts w:asciiTheme="minorHAnsi" w:hAnsiTheme="minorHAnsi" w:cstheme="minorHAnsi"/>
                <w:b/>
                <w:bCs/>
              </w:rPr>
              <w:t>Obiettivi di apprendimento</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cPr>
          <w:p w14:paraId="52FE004A"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947691">
              <w:rPr>
                <w:rFonts w:asciiTheme="minorHAnsi" w:hAnsiTheme="minorHAnsi" w:cstheme="minorHAnsi"/>
                <w:b/>
                <w:bCs/>
              </w:rPr>
              <w:t>Strumenti digitali integrativi</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cPr>
          <w:p w14:paraId="755E0027" w14:textId="77777777" w:rsidR="006F0192" w:rsidRPr="00947691" w:rsidRDefault="002A739F" w:rsidP="009B7952">
            <w:pPr>
              <w:autoSpaceDE w:val="0"/>
              <w:autoSpaceDN w:val="0"/>
              <w:adjustRightInd w:val="0"/>
              <w:spacing w:after="0" w:line="240" w:lineRule="auto"/>
              <w:rPr>
                <w:rFonts w:asciiTheme="minorHAnsi" w:hAnsiTheme="minorHAnsi" w:cstheme="minorHAnsi"/>
                <w:b/>
                <w:bCs/>
              </w:rPr>
            </w:pPr>
            <w:r w:rsidRPr="002A739F">
              <w:rPr>
                <w:rFonts w:asciiTheme="minorHAnsi" w:hAnsiTheme="minorHAnsi" w:cstheme="minorHAnsi"/>
                <w:b/>
                <w:bCs/>
              </w:rPr>
              <w:t>Verifica di fine modulo: compito di realtà/compito autentico</w:t>
            </w:r>
          </w:p>
        </w:tc>
      </w:tr>
      <w:tr w:rsidR="006F0192" w:rsidRPr="0078404D" w14:paraId="226B38BE" w14:textId="77777777" w:rsidTr="006F0192">
        <w:tc>
          <w:tcPr>
            <w:tcW w:w="13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AFF589B"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p>
          <w:p w14:paraId="40F700FC" w14:textId="77777777" w:rsidR="006F0192" w:rsidRDefault="006F0192" w:rsidP="003A38C3">
            <w:pPr>
              <w:autoSpaceDE w:val="0"/>
              <w:autoSpaceDN w:val="0"/>
              <w:adjustRightInd w:val="0"/>
              <w:spacing w:after="0" w:line="240" w:lineRule="auto"/>
              <w:rPr>
                <w:rFonts w:asciiTheme="minorHAnsi" w:hAnsiTheme="minorHAnsi" w:cstheme="minorHAnsi"/>
                <w:bCs/>
              </w:rPr>
            </w:pPr>
            <w:r w:rsidRPr="003A38C3">
              <w:rPr>
                <w:rFonts w:asciiTheme="minorHAnsi" w:hAnsiTheme="minorHAnsi" w:cstheme="minorHAnsi"/>
                <w:bCs/>
              </w:rPr>
              <w:t>•</w:t>
            </w:r>
            <w:r>
              <w:rPr>
                <w:rFonts w:asciiTheme="minorHAnsi" w:hAnsiTheme="minorHAnsi" w:cstheme="minorHAnsi"/>
                <w:bCs/>
              </w:rPr>
              <w:t xml:space="preserve"> </w:t>
            </w:r>
            <w:r w:rsidRPr="003A38C3">
              <w:rPr>
                <w:rFonts w:asciiTheme="minorHAnsi" w:hAnsiTheme="minorHAnsi" w:cstheme="minorHAnsi"/>
                <w:bCs/>
              </w:rPr>
              <w:t>Comprender</w:t>
            </w:r>
            <w:r w:rsidRPr="003A38C3">
              <w:rPr>
                <w:rFonts w:asciiTheme="minorHAnsi" w:hAnsiTheme="minorHAnsi" w:cstheme="minorHAnsi"/>
                <w:bCs/>
              </w:rPr>
              <w:lastRenderedPageBreak/>
              <w:t xml:space="preserve">e il </w:t>
            </w:r>
          </w:p>
          <w:p w14:paraId="5EED92BF" w14:textId="77777777" w:rsidR="006F0192" w:rsidRDefault="006F0192" w:rsidP="003A38C3">
            <w:pPr>
              <w:autoSpaceDE w:val="0"/>
              <w:autoSpaceDN w:val="0"/>
              <w:adjustRightInd w:val="0"/>
              <w:spacing w:after="0" w:line="240" w:lineRule="auto"/>
              <w:rPr>
                <w:rFonts w:asciiTheme="minorHAnsi" w:hAnsiTheme="minorHAnsi" w:cstheme="minorHAnsi"/>
                <w:bCs/>
              </w:rPr>
            </w:pPr>
            <w:r w:rsidRPr="003A38C3">
              <w:rPr>
                <w:rFonts w:asciiTheme="minorHAnsi" w:hAnsiTheme="minorHAnsi" w:cstheme="minorHAnsi"/>
                <w:bCs/>
              </w:rPr>
              <w:t>cambiamento e la diversità dei tempi storici in una dimensione diacronica attraverso il confronto fra epoche e in una dimensione sincronica attraverso il confronto fra aree geografiche e culturali.</w:t>
            </w:r>
          </w:p>
          <w:p w14:paraId="5B238300" w14:textId="77777777" w:rsidR="006F0192" w:rsidRPr="003A38C3" w:rsidRDefault="006F0192" w:rsidP="003A38C3">
            <w:pPr>
              <w:autoSpaceDE w:val="0"/>
              <w:autoSpaceDN w:val="0"/>
              <w:adjustRightInd w:val="0"/>
              <w:spacing w:after="0" w:line="240" w:lineRule="auto"/>
              <w:ind w:left="720"/>
              <w:rPr>
                <w:rFonts w:asciiTheme="minorHAnsi" w:hAnsiTheme="minorHAnsi" w:cstheme="minorHAnsi"/>
                <w:bCs/>
              </w:rPr>
            </w:pPr>
          </w:p>
          <w:p w14:paraId="7C657A20" w14:textId="77777777" w:rsidR="006F0192" w:rsidRDefault="006F0192" w:rsidP="003A38C3">
            <w:pPr>
              <w:autoSpaceDE w:val="0"/>
              <w:autoSpaceDN w:val="0"/>
              <w:adjustRightInd w:val="0"/>
              <w:spacing w:after="0" w:line="240" w:lineRule="auto"/>
              <w:rPr>
                <w:rFonts w:asciiTheme="minorHAnsi" w:hAnsiTheme="minorHAnsi" w:cstheme="minorHAnsi"/>
                <w:bCs/>
              </w:rPr>
            </w:pPr>
            <w:r w:rsidRPr="003A38C3">
              <w:rPr>
                <w:rFonts w:asciiTheme="minorHAnsi" w:hAnsiTheme="minorHAnsi" w:cstheme="minorHAnsi"/>
                <w:bCs/>
              </w:rPr>
              <w:t>• Cogliere gli elementi di continuità e discontinuità nel confronto fra epoche.</w:t>
            </w:r>
          </w:p>
          <w:p w14:paraId="5C0B29BD" w14:textId="77777777" w:rsidR="006F0192" w:rsidRDefault="006F0192" w:rsidP="003A38C3">
            <w:pPr>
              <w:autoSpaceDE w:val="0"/>
              <w:autoSpaceDN w:val="0"/>
              <w:adjustRightInd w:val="0"/>
              <w:spacing w:after="0" w:line="240" w:lineRule="auto"/>
              <w:rPr>
                <w:rFonts w:asciiTheme="minorHAnsi" w:hAnsiTheme="minorHAnsi" w:cstheme="minorHAnsi"/>
                <w:bCs/>
              </w:rPr>
            </w:pPr>
          </w:p>
          <w:p w14:paraId="334D2B47" w14:textId="77777777" w:rsidR="006F0192" w:rsidRDefault="006F0192" w:rsidP="003A38C3">
            <w:pPr>
              <w:autoSpaceDE w:val="0"/>
              <w:autoSpaceDN w:val="0"/>
              <w:adjustRightInd w:val="0"/>
              <w:spacing w:after="0" w:line="240" w:lineRule="auto"/>
              <w:rPr>
                <w:rFonts w:asciiTheme="minorHAnsi" w:hAnsiTheme="minorHAnsi" w:cstheme="minorHAnsi"/>
                <w:bCs/>
              </w:rPr>
            </w:pPr>
            <w:r w:rsidRPr="003A38C3">
              <w:rPr>
                <w:rFonts w:asciiTheme="minorHAnsi" w:hAnsiTheme="minorHAnsi" w:cstheme="minorHAnsi"/>
                <w:bCs/>
              </w:rPr>
              <w:t>• Usare il lessico e le categorie interpretative della disciplina.</w:t>
            </w:r>
          </w:p>
          <w:p w14:paraId="328200AF" w14:textId="77777777" w:rsidR="006F0192" w:rsidRPr="003A38C3" w:rsidRDefault="006F0192" w:rsidP="003A38C3">
            <w:pPr>
              <w:autoSpaceDE w:val="0"/>
              <w:autoSpaceDN w:val="0"/>
              <w:adjustRightInd w:val="0"/>
              <w:spacing w:after="0" w:line="240" w:lineRule="auto"/>
              <w:ind w:left="720"/>
              <w:rPr>
                <w:rFonts w:asciiTheme="minorHAnsi" w:hAnsiTheme="minorHAnsi" w:cstheme="minorHAnsi"/>
                <w:bCs/>
              </w:rPr>
            </w:pPr>
          </w:p>
          <w:p w14:paraId="406114C3" w14:textId="77777777" w:rsidR="006F0192" w:rsidRDefault="006F0192" w:rsidP="003A38C3">
            <w:pPr>
              <w:autoSpaceDE w:val="0"/>
              <w:autoSpaceDN w:val="0"/>
              <w:adjustRightInd w:val="0"/>
              <w:spacing w:after="0" w:line="240" w:lineRule="auto"/>
              <w:rPr>
                <w:rFonts w:asciiTheme="minorHAnsi" w:hAnsiTheme="minorHAnsi" w:cstheme="minorHAnsi"/>
                <w:bCs/>
              </w:rPr>
            </w:pPr>
            <w:r w:rsidRPr="003A38C3">
              <w:rPr>
                <w:rFonts w:asciiTheme="minorHAnsi" w:hAnsiTheme="minorHAnsi" w:cstheme="minorHAnsi"/>
                <w:bCs/>
              </w:rPr>
              <w:t>• Interpretare e utilizzare le fonti; orientarsi nelle letture storiografiche.</w:t>
            </w:r>
          </w:p>
          <w:p w14:paraId="676658DA" w14:textId="77777777" w:rsidR="006F0192" w:rsidRPr="003A38C3" w:rsidRDefault="006F0192" w:rsidP="003A38C3">
            <w:pPr>
              <w:autoSpaceDE w:val="0"/>
              <w:autoSpaceDN w:val="0"/>
              <w:adjustRightInd w:val="0"/>
              <w:spacing w:after="0" w:line="240" w:lineRule="auto"/>
              <w:ind w:left="720"/>
              <w:rPr>
                <w:rFonts w:asciiTheme="minorHAnsi" w:hAnsiTheme="minorHAnsi" w:cstheme="minorHAnsi"/>
                <w:bCs/>
              </w:rPr>
            </w:pPr>
          </w:p>
          <w:p w14:paraId="5C6B7F22" w14:textId="77777777" w:rsidR="006F0192" w:rsidRPr="003A38C3" w:rsidRDefault="006F0192" w:rsidP="003A38C3">
            <w:pPr>
              <w:autoSpaceDE w:val="0"/>
              <w:autoSpaceDN w:val="0"/>
              <w:adjustRightInd w:val="0"/>
              <w:spacing w:after="0" w:line="240" w:lineRule="auto"/>
              <w:rPr>
                <w:rFonts w:asciiTheme="minorHAnsi" w:hAnsiTheme="minorHAnsi" w:cstheme="minorHAnsi"/>
                <w:bCs/>
              </w:rPr>
            </w:pPr>
            <w:r w:rsidRPr="003A38C3">
              <w:rPr>
                <w:rFonts w:asciiTheme="minorHAnsi" w:hAnsiTheme="minorHAnsi" w:cstheme="minorHAnsi"/>
                <w:bCs/>
              </w:rPr>
              <w:t>• Padroneggiare la rete e le risorse multimediali.</w:t>
            </w:r>
          </w:p>
          <w:p w14:paraId="22F91053" w14:textId="77777777" w:rsidR="006F0192" w:rsidRPr="0078404D" w:rsidRDefault="006F0192" w:rsidP="009B7952">
            <w:pPr>
              <w:autoSpaceDE w:val="0"/>
              <w:autoSpaceDN w:val="0"/>
              <w:adjustRightInd w:val="0"/>
              <w:spacing w:after="0" w:line="240" w:lineRule="auto"/>
              <w:rPr>
                <w:rFonts w:asciiTheme="minorHAnsi" w:hAnsiTheme="minorHAnsi" w:cstheme="minorHAnsi"/>
                <w:bCs/>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47F3F2E1" w14:textId="77777777" w:rsidR="006F0192" w:rsidRPr="0078404D" w:rsidRDefault="006F0192" w:rsidP="009B7952">
            <w:pPr>
              <w:autoSpaceDE w:val="0"/>
              <w:autoSpaceDN w:val="0"/>
              <w:adjustRightInd w:val="0"/>
              <w:spacing w:after="0" w:line="240" w:lineRule="auto"/>
              <w:rPr>
                <w:rFonts w:asciiTheme="minorHAnsi" w:hAnsiTheme="minorHAnsi" w:cstheme="minorHAnsi"/>
                <w:bCs/>
              </w:rPr>
            </w:pPr>
          </w:p>
          <w:p w14:paraId="74B97A73" w14:textId="77777777" w:rsidR="006F0192" w:rsidRDefault="006F0192" w:rsidP="00C22E21">
            <w:pPr>
              <w:autoSpaceDE w:val="0"/>
              <w:autoSpaceDN w:val="0"/>
              <w:adjustRightInd w:val="0"/>
              <w:spacing w:after="0" w:line="240" w:lineRule="auto"/>
              <w:rPr>
                <w:rFonts w:asciiTheme="minorHAnsi" w:hAnsiTheme="minorHAnsi" w:cstheme="minorHAnsi"/>
                <w:bCs/>
              </w:rPr>
            </w:pPr>
            <w:r w:rsidRPr="00C22E21">
              <w:rPr>
                <w:rFonts w:asciiTheme="minorHAnsi" w:hAnsiTheme="minorHAnsi" w:cstheme="minorHAnsi"/>
                <w:bCs/>
              </w:rPr>
              <w:t>U.D.1:</w:t>
            </w:r>
            <w:r>
              <w:rPr>
                <w:rFonts w:asciiTheme="minorHAnsi" w:hAnsiTheme="minorHAnsi" w:cstheme="minorHAnsi"/>
                <w:bCs/>
              </w:rPr>
              <w:t xml:space="preserve"> Carlo Magno il </w:t>
            </w:r>
            <w:r>
              <w:rPr>
                <w:rFonts w:asciiTheme="minorHAnsi" w:hAnsiTheme="minorHAnsi" w:cstheme="minorHAnsi"/>
                <w:bCs/>
              </w:rPr>
              <w:lastRenderedPageBreak/>
              <w:t>conquistatore</w:t>
            </w:r>
          </w:p>
          <w:p w14:paraId="0A9B9062" w14:textId="77777777" w:rsidR="006F0192" w:rsidRDefault="006F0192" w:rsidP="00C22E21">
            <w:pPr>
              <w:autoSpaceDE w:val="0"/>
              <w:autoSpaceDN w:val="0"/>
              <w:adjustRightInd w:val="0"/>
              <w:spacing w:after="0" w:line="240" w:lineRule="auto"/>
              <w:rPr>
                <w:rFonts w:asciiTheme="minorHAnsi" w:hAnsiTheme="minorHAnsi" w:cstheme="minorHAnsi"/>
                <w:bCs/>
              </w:rPr>
            </w:pPr>
          </w:p>
          <w:p w14:paraId="0CFEA3CC" w14:textId="77777777" w:rsidR="006F0192" w:rsidRDefault="006F0192" w:rsidP="00C22E21">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U.D.2</w:t>
            </w:r>
            <w:r w:rsidRPr="00C22E21">
              <w:rPr>
                <w:rFonts w:asciiTheme="minorHAnsi" w:hAnsiTheme="minorHAnsi" w:cstheme="minorHAnsi"/>
                <w:bCs/>
              </w:rPr>
              <w:t>:</w:t>
            </w:r>
            <w:r>
              <w:rPr>
                <w:rFonts w:asciiTheme="minorHAnsi" w:hAnsiTheme="minorHAnsi" w:cstheme="minorHAnsi"/>
                <w:bCs/>
              </w:rPr>
              <w:t xml:space="preserve"> L’Impero carolingio e la nascita del sistema feudale</w:t>
            </w:r>
          </w:p>
          <w:p w14:paraId="1FDE7252" w14:textId="77777777" w:rsidR="006F0192" w:rsidRDefault="006F0192" w:rsidP="00C22E21">
            <w:pPr>
              <w:autoSpaceDE w:val="0"/>
              <w:autoSpaceDN w:val="0"/>
              <w:adjustRightInd w:val="0"/>
              <w:spacing w:after="0" w:line="240" w:lineRule="auto"/>
              <w:rPr>
                <w:rFonts w:asciiTheme="minorHAnsi" w:hAnsiTheme="minorHAnsi" w:cstheme="minorHAnsi"/>
                <w:bCs/>
              </w:rPr>
            </w:pPr>
          </w:p>
          <w:p w14:paraId="33D489E2" w14:textId="77777777" w:rsidR="006F0192" w:rsidRDefault="006F0192" w:rsidP="00C22E21">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U.D.3</w:t>
            </w:r>
            <w:r w:rsidRPr="00C22E21">
              <w:rPr>
                <w:rFonts w:asciiTheme="minorHAnsi" w:hAnsiTheme="minorHAnsi" w:cstheme="minorHAnsi"/>
                <w:bCs/>
              </w:rPr>
              <w:t>:</w:t>
            </w:r>
            <w:r>
              <w:rPr>
                <w:rFonts w:asciiTheme="minorHAnsi" w:hAnsiTheme="minorHAnsi" w:cstheme="minorHAnsi"/>
                <w:bCs/>
              </w:rPr>
              <w:t xml:space="preserve"> Le Seconde invasioni e il trionfo del feudalesimo</w:t>
            </w:r>
          </w:p>
          <w:p w14:paraId="7BBA71A0" w14:textId="77777777" w:rsidR="006F0192" w:rsidRDefault="006F0192" w:rsidP="00C22E21">
            <w:pPr>
              <w:autoSpaceDE w:val="0"/>
              <w:autoSpaceDN w:val="0"/>
              <w:adjustRightInd w:val="0"/>
              <w:spacing w:after="0" w:line="240" w:lineRule="auto"/>
              <w:rPr>
                <w:rFonts w:asciiTheme="minorHAnsi" w:hAnsiTheme="minorHAnsi" w:cstheme="minorHAnsi"/>
                <w:bCs/>
              </w:rPr>
            </w:pPr>
          </w:p>
          <w:p w14:paraId="3AA5EEC0" w14:textId="77777777" w:rsidR="006F0192" w:rsidRPr="0078404D" w:rsidRDefault="006F0192" w:rsidP="00C22E21">
            <w:pPr>
              <w:autoSpaceDE w:val="0"/>
              <w:autoSpaceDN w:val="0"/>
              <w:adjustRightInd w:val="0"/>
              <w:spacing w:after="0" w:line="240" w:lineRule="auto"/>
              <w:rPr>
                <w:rFonts w:asciiTheme="minorHAnsi" w:hAnsiTheme="minorHAnsi" w:cstheme="minorHAnsi"/>
                <w:bCs/>
              </w:rPr>
            </w:pPr>
            <w:r>
              <w:rPr>
                <w:rFonts w:asciiTheme="minorHAnsi" w:hAnsiTheme="minorHAnsi" w:cstheme="minorHAnsi"/>
                <w:bCs/>
              </w:rPr>
              <w:t>U.D.4</w:t>
            </w:r>
            <w:r w:rsidRPr="00C22E21">
              <w:rPr>
                <w:rFonts w:asciiTheme="minorHAnsi" w:hAnsiTheme="minorHAnsi" w:cstheme="minorHAnsi"/>
                <w:bCs/>
              </w:rPr>
              <w:t>:</w:t>
            </w:r>
            <w:r>
              <w:rPr>
                <w:rFonts w:asciiTheme="minorHAnsi" w:hAnsiTheme="minorHAnsi" w:cstheme="minorHAnsi"/>
                <w:bCs/>
              </w:rPr>
              <w:t xml:space="preserve"> I Regni normanni e la nascita della nuova Europa</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0AC51DAF" w14:textId="77777777" w:rsidR="006F0192" w:rsidRPr="0078404D" w:rsidRDefault="006F0192" w:rsidP="009B7952">
            <w:pPr>
              <w:autoSpaceDE w:val="0"/>
              <w:autoSpaceDN w:val="0"/>
              <w:adjustRightInd w:val="0"/>
              <w:spacing w:after="0" w:line="240" w:lineRule="auto"/>
              <w:rPr>
                <w:rFonts w:asciiTheme="minorHAnsi" w:hAnsiTheme="minorHAnsi" w:cstheme="minorHAnsi"/>
                <w:b/>
                <w:bCs/>
              </w:rPr>
            </w:pPr>
            <w:r w:rsidRPr="0078404D">
              <w:rPr>
                <w:rFonts w:asciiTheme="minorHAnsi" w:hAnsiTheme="minorHAnsi" w:cstheme="minorHAnsi"/>
                <w:b/>
                <w:bCs/>
              </w:rPr>
              <w:lastRenderedPageBreak/>
              <w:t>Conoscenze</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4710858F" w14:textId="77777777" w:rsidR="006F0192" w:rsidRPr="0078404D" w:rsidRDefault="006F0192" w:rsidP="009B7952">
            <w:pPr>
              <w:autoSpaceDE w:val="0"/>
              <w:autoSpaceDN w:val="0"/>
              <w:adjustRightInd w:val="0"/>
              <w:spacing w:after="0" w:line="240" w:lineRule="auto"/>
              <w:rPr>
                <w:rFonts w:asciiTheme="minorHAnsi" w:hAnsiTheme="minorHAnsi" w:cstheme="minorHAnsi"/>
                <w:b/>
                <w:bCs/>
              </w:rPr>
            </w:pPr>
            <w:r w:rsidRPr="0078404D">
              <w:rPr>
                <w:rFonts w:asciiTheme="minorHAnsi" w:hAnsiTheme="minorHAnsi" w:cstheme="minorHAnsi"/>
                <w:b/>
                <w:bCs/>
              </w:rPr>
              <w:t>Abilità</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FE0A79F" w14:textId="77777777" w:rsidR="006F0192" w:rsidRDefault="006F0192" w:rsidP="009B7952">
            <w:pPr>
              <w:autoSpaceDE w:val="0"/>
              <w:autoSpaceDN w:val="0"/>
              <w:adjustRightInd w:val="0"/>
              <w:spacing w:after="0" w:line="240" w:lineRule="auto"/>
              <w:rPr>
                <w:rFonts w:asciiTheme="minorHAnsi" w:hAnsiTheme="minorHAnsi" w:cstheme="minorHAnsi"/>
                <w:b/>
                <w:bCs/>
              </w:rPr>
            </w:pPr>
          </w:p>
          <w:p w14:paraId="488B7573"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Strumenti digitali libro di testo</w:t>
            </w:r>
          </w:p>
          <w:p w14:paraId="29258BD4"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lastRenderedPageBreak/>
              <w:t xml:space="preserve">• Audio, Test, Linea del tempo, Atlante, fonti digitali  </w:t>
            </w:r>
          </w:p>
          <w:p w14:paraId="20720FB2"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Video</w:t>
            </w:r>
          </w:p>
          <w:p w14:paraId="52D0E4AC"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PPT e mappe digitali</w:t>
            </w:r>
          </w:p>
          <w:p w14:paraId="32E17F7D"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Laboratori cinema</w:t>
            </w:r>
          </w:p>
          <w:p w14:paraId="0FE4B28F"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 Laboratori con le Carte</w:t>
            </w:r>
          </w:p>
          <w:p w14:paraId="53A2CAC0"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p>
          <w:p w14:paraId="2749076F" w14:textId="77777777" w:rsidR="006F0192" w:rsidRPr="00947691" w:rsidRDefault="006F0192" w:rsidP="00947691">
            <w:pPr>
              <w:autoSpaceDE w:val="0"/>
              <w:autoSpaceDN w:val="0"/>
              <w:adjustRightInd w:val="0"/>
              <w:spacing w:after="0" w:line="240" w:lineRule="auto"/>
              <w:rPr>
                <w:rFonts w:asciiTheme="minorHAnsi" w:hAnsiTheme="minorHAnsi" w:cstheme="minorHAnsi"/>
                <w:bCs/>
              </w:rPr>
            </w:pPr>
            <w:r w:rsidRPr="00947691">
              <w:rPr>
                <w:rFonts w:asciiTheme="minorHAnsi" w:hAnsiTheme="minorHAnsi" w:cstheme="minorHAnsi"/>
                <w:bCs/>
              </w:rPr>
              <w:t>Strumenti digitali a scelta del docente</w:t>
            </w:r>
          </w:p>
          <w:p w14:paraId="37AF0571" w14:textId="77777777" w:rsidR="006F0192" w:rsidRPr="00947691" w:rsidRDefault="006F0192" w:rsidP="00947691">
            <w:pPr>
              <w:autoSpaceDE w:val="0"/>
              <w:autoSpaceDN w:val="0"/>
              <w:adjustRightInd w:val="0"/>
              <w:spacing w:after="0" w:line="240" w:lineRule="auto"/>
              <w:rPr>
                <w:rFonts w:asciiTheme="minorHAnsi" w:hAnsiTheme="minorHAnsi" w:cstheme="minorHAnsi"/>
                <w:b/>
                <w:bCs/>
              </w:rPr>
            </w:pPr>
          </w:p>
          <w:p w14:paraId="50708AE7" w14:textId="77777777" w:rsidR="006F0192" w:rsidRPr="0078404D" w:rsidRDefault="006F0192" w:rsidP="009B7952">
            <w:pPr>
              <w:autoSpaceDE w:val="0"/>
              <w:autoSpaceDN w:val="0"/>
              <w:adjustRightInd w:val="0"/>
              <w:spacing w:after="0" w:line="240" w:lineRule="auto"/>
              <w:rPr>
                <w:rFonts w:asciiTheme="minorHAnsi" w:hAnsiTheme="minorHAnsi" w:cstheme="minorHAnsi"/>
                <w:b/>
                <w:bCs/>
              </w:rPr>
            </w:pPr>
          </w:p>
          <w:p w14:paraId="088DAB5E" w14:textId="77777777" w:rsidR="006F0192" w:rsidRDefault="006F0192" w:rsidP="009B7952">
            <w:pPr>
              <w:pStyle w:val="Paragrafoelenco"/>
              <w:autoSpaceDE w:val="0"/>
              <w:autoSpaceDN w:val="0"/>
              <w:adjustRightInd w:val="0"/>
              <w:spacing w:after="0" w:line="240" w:lineRule="auto"/>
              <w:rPr>
                <w:rFonts w:cstheme="minorHAnsi"/>
              </w:rPr>
            </w:pPr>
          </w:p>
          <w:p w14:paraId="3DF3FAC2" w14:textId="77777777" w:rsidR="006F0192" w:rsidRDefault="006F0192" w:rsidP="009B7952">
            <w:pPr>
              <w:spacing w:line="240" w:lineRule="auto"/>
            </w:pPr>
          </w:p>
          <w:p w14:paraId="53E7B480" w14:textId="77777777" w:rsidR="006F0192" w:rsidRPr="00B05AE2" w:rsidRDefault="006F0192" w:rsidP="009B7952">
            <w:pPr>
              <w:spacing w:line="240" w:lineRule="auto"/>
            </w:pPr>
          </w:p>
        </w:tc>
        <w:tc>
          <w:tcPr>
            <w:tcW w:w="1985" w:type="dxa"/>
            <w:vMerge w:val="restart"/>
            <w:tcBorders>
              <w:top w:val="single" w:sz="4" w:space="0" w:color="000000"/>
              <w:left w:val="single" w:sz="4" w:space="0" w:color="000000"/>
              <w:right w:val="single" w:sz="4" w:space="0" w:color="000000"/>
            </w:tcBorders>
          </w:tcPr>
          <w:p w14:paraId="7B046C09" w14:textId="77777777" w:rsidR="00A75F73" w:rsidRPr="00A75F73" w:rsidRDefault="00A75F73" w:rsidP="00A75F73">
            <w:pPr>
              <w:autoSpaceDE w:val="0"/>
              <w:autoSpaceDN w:val="0"/>
              <w:adjustRightInd w:val="0"/>
              <w:spacing w:after="0" w:line="240" w:lineRule="auto"/>
              <w:rPr>
                <w:rFonts w:asciiTheme="minorHAnsi" w:hAnsiTheme="minorHAnsi" w:cstheme="minorHAnsi"/>
                <w:bCs/>
              </w:rPr>
            </w:pPr>
            <w:r w:rsidRPr="00A75F73">
              <w:rPr>
                <w:rFonts w:asciiTheme="minorHAnsi" w:hAnsiTheme="minorHAnsi" w:cstheme="minorHAnsi"/>
                <w:bCs/>
              </w:rPr>
              <w:lastRenderedPageBreak/>
              <w:t>Compito autentico</w:t>
            </w:r>
          </w:p>
          <w:p w14:paraId="73B197CB"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p>
          <w:p w14:paraId="7F1930C4" w14:textId="77777777" w:rsidR="006750EB" w:rsidRPr="00EA0D47" w:rsidRDefault="006750EB" w:rsidP="006750EB">
            <w:pPr>
              <w:autoSpaceDE w:val="0"/>
              <w:autoSpaceDN w:val="0"/>
              <w:adjustRightInd w:val="0"/>
              <w:spacing w:after="0" w:line="240" w:lineRule="auto"/>
              <w:rPr>
                <w:rFonts w:asciiTheme="minorHAnsi" w:hAnsiTheme="minorHAnsi" w:cstheme="minorHAnsi"/>
                <w:b/>
                <w:bCs/>
              </w:rPr>
            </w:pPr>
            <w:r w:rsidRPr="00EA0D47">
              <w:rPr>
                <w:rFonts w:asciiTheme="minorHAnsi" w:hAnsiTheme="minorHAnsi" w:cstheme="minorHAnsi"/>
                <w:b/>
                <w:bCs/>
              </w:rPr>
              <w:t>Compito di realtà 3</w:t>
            </w:r>
          </w:p>
          <w:p w14:paraId="0470D04F" w14:textId="77777777" w:rsidR="006750EB" w:rsidRDefault="006750EB" w:rsidP="006750EB">
            <w:pPr>
              <w:autoSpaceDE w:val="0"/>
              <w:autoSpaceDN w:val="0"/>
              <w:adjustRightInd w:val="0"/>
              <w:spacing w:after="0" w:line="240" w:lineRule="auto"/>
              <w:rPr>
                <w:rFonts w:asciiTheme="minorHAnsi" w:hAnsiTheme="minorHAnsi" w:cstheme="minorHAnsi"/>
                <w:bCs/>
              </w:rPr>
            </w:pPr>
            <w:r w:rsidRPr="00EA0D47">
              <w:rPr>
                <w:rFonts w:asciiTheme="minorHAnsi" w:hAnsiTheme="minorHAnsi" w:cstheme="minorHAnsi"/>
                <w:b/>
                <w:bCs/>
              </w:rPr>
              <w:lastRenderedPageBreak/>
              <w:t xml:space="preserve"> </w:t>
            </w:r>
            <w:r w:rsidRPr="00EA0D47">
              <w:rPr>
                <w:rFonts w:asciiTheme="minorHAnsi" w:hAnsiTheme="minorHAnsi" w:cstheme="minorHAnsi"/>
                <w:bCs/>
              </w:rPr>
              <w:t xml:space="preserve">(entro </w:t>
            </w:r>
            <w:r w:rsidR="00EA0D47" w:rsidRPr="00EA0D47">
              <w:rPr>
                <w:rFonts w:asciiTheme="minorHAnsi" w:hAnsiTheme="minorHAnsi" w:cstheme="minorHAnsi"/>
                <w:bCs/>
              </w:rPr>
              <w:t>maggio)</w:t>
            </w:r>
          </w:p>
          <w:p w14:paraId="76F418F9" w14:textId="77777777" w:rsidR="00A75F73" w:rsidRDefault="00A75F73" w:rsidP="00A75F73">
            <w:pPr>
              <w:autoSpaceDE w:val="0"/>
              <w:autoSpaceDN w:val="0"/>
              <w:adjustRightInd w:val="0"/>
              <w:spacing w:after="0" w:line="240" w:lineRule="auto"/>
              <w:rPr>
                <w:rFonts w:asciiTheme="minorHAnsi" w:hAnsiTheme="minorHAnsi" w:cstheme="minorHAnsi"/>
                <w:b/>
                <w:bCs/>
              </w:rPr>
            </w:pPr>
          </w:p>
          <w:p w14:paraId="0D6F0418" w14:textId="77777777" w:rsidR="00A75F73" w:rsidRPr="00A75F73" w:rsidRDefault="00A75F73" w:rsidP="00A75F73">
            <w:pPr>
              <w:autoSpaceDE w:val="0"/>
              <w:autoSpaceDN w:val="0"/>
              <w:adjustRightInd w:val="0"/>
              <w:spacing w:after="0" w:line="240" w:lineRule="auto"/>
              <w:rPr>
                <w:rFonts w:asciiTheme="minorHAnsi" w:hAnsiTheme="minorHAnsi" w:cstheme="minorHAnsi"/>
                <w:b/>
                <w:bCs/>
              </w:rPr>
            </w:pPr>
            <w:r w:rsidRPr="00A75F73">
              <w:rPr>
                <w:rFonts w:asciiTheme="minorHAnsi" w:hAnsiTheme="minorHAnsi" w:cstheme="minorHAnsi"/>
                <w:b/>
                <w:bCs/>
              </w:rPr>
              <w:t>Discipline coinvolte</w:t>
            </w:r>
          </w:p>
          <w:p w14:paraId="76FCB51A" w14:textId="77777777" w:rsidR="00EA0D47" w:rsidRDefault="00A75F73" w:rsidP="006750EB">
            <w:pPr>
              <w:autoSpaceDE w:val="0"/>
              <w:autoSpaceDN w:val="0"/>
              <w:adjustRightInd w:val="0"/>
              <w:spacing w:after="0" w:line="240" w:lineRule="auto"/>
              <w:rPr>
                <w:rFonts w:asciiTheme="minorHAnsi" w:hAnsiTheme="minorHAnsi" w:cstheme="minorHAnsi"/>
                <w:bCs/>
              </w:rPr>
            </w:pPr>
            <w:r w:rsidRPr="00A75F73">
              <w:rPr>
                <w:rFonts w:asciiTheme="minorHAnsi" w:hAnsiTheme="minorHAnsi" w:cstheme="minorHAnsi"/>
                <w:bCs/>
              </w:rPr>
              <w:t>Storia e italiano</w:t>
            </w:r>
          </w:p>
          <w:p w14:paraId="57BCA2FA" w14:textId="77777777" w:rsidR="00A75F73" w:rsidRPr="00EA0D47" w:rsidRDefault="00A75F73" w:rsidP="006750EB">
            <w:pPr>
              <w:autoSpaceDE w:val="0"/>
              <w:autoSpaceDN w:val="0"/>
              <w:adjustRightInd w:val="0"/>
              <w:spacing w:after="0" w:line="240" w:lineRule="auto"/>
              <w:rPr>
                <w:rFonts w:asciiTheme="minorHAnsi" w:hAnsiTheme="minorHAnsi" w:cstheme="minorHAnsi"/>
                <w:bCs/>
              </w:rPr>
            </w:pPr>
          </w:p>
          <w:p w14:paraId="7AC52676"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Titolo: “Io giornalista”</w:t>
            </w:r>
          </w:p>
          <w:p w14:paraId="78616E4E"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p>
          <w:p w14:paraId="4CD1A6D6"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Prodotto finale</w:t>
            </w:r>
          </w:p>
          <w:p w14:paraId="21FA4D5D" w14:textId="77777777" w:rsidR="006750EB" w:rsidRPr="00E75C5A" w:rsidRDefault="00E75C5A" w:rsidP="006750EB">
            <w:pPr>
              <w:autoSpaceDE w:val="0"/>
              <w:autoSpaceDN w:val="0"/>
              <w:adjustRightInd w:val="0"/>
              <w:spacing w:after="0" w:line="240" w:lineRule="auto"/>
              <w:rPr>
                <w:rFonts w:asciiTheme="minorHAnsi" w:hAnsiTheme="minorHAnsi" w:cstheme="minorHAnsi"/>
                <w:bCs/>
              </w:rPr>
            </w:pPr>
            <w:r w:rsidRPr="00E75C5A">
              <w:rPr>
                <w:rFonts w:asciiTheme="minorHAnsi" w:hAnsiTheme="minorHAnsi" w:cstheme="minorHAnsi"/>
                <w:bCs/>
              </w:rPr>
              <w:t>Redigere un</w:t>
            </w:r>
            <w:r w:rsidR="006750EB" w:rsidRPr="00E75C5A">
              <w:rPr>
                <w:rFonts w:asciiTheme="minorHAnsi" w:hAnsiTheme="minorHAnsi" w:cstheme="minorHAnsi"/>
                <w:bCs/>
              </w:rPr>
              <w:t xml:space="preserve"> articolo su Carlo Magno, il grande </w:t>
            </w:r>
            <w:r w:rsidRPr="00E75C5A">
              <w:rPr>
                <w:rFonts w:asciiTheme="minorHAnsi" w:hAnsiTheme="minorHAnsi" w:cstheme="minorHAnsi"/>
                <w:bCs/>
              </w:rPr>
              <w:t>conquistatore, per</w:t>
            </w:r>
            <w:r w:rsidR="006750EB" w:rsidRPr="00E75C5A">
              <w:rPr>
                <w:rFonts w:asciiTheme="minorHAnsi" w:hAnsiTheme="minorHAnsi" w:cstheme="minorHAnsi"/>
                <w:bCs/>
              </w:rPr>
              <w:t xml:space="preserve"> la pagina di un quotidiano dedicata “Ai grandi della storia”, uomini o donne che hanno influenzato il periodo in cui hanno vissuto e hanno lasciato una traccia significativa nella storia.</w:t>
            </w:r>
          </w:p>
          <w:p w14:paraId="1A76B8A9" w14:textId="77777777" w:rsidR="006750EB" w:rsidRPr="006750EB" w:rsidRDefault="006750EB" w:rsidP="006750EB">
            <w:pPr>
              <w:autoSpaceDE w:val="0"/>
              <w:autoSpaceDN w:val="0"/>
              <w:adjustRightInd w:val="0"/>
              <w:spacing w:after="0" w:line="240" w:lineRule="auto"/>
              <w:rPr>
                <w:rFonts w:asciiTheme="minorHAnsi" w:hAnsiTheme="minorHAnsi" w:cstheme="minorHAnsi"/>
                <w:b/>
                <w:bCs/>
                <w:i/>
                <w:iCs/>
              </w:rPr>
            </w:pPr>
          </w:p>
          <w:p w14:paraId="5796F6FF"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Metodologia</w:t>
            </w:r>
          </w:p>
          <w:p w14:paraId="558E790A" w14:textId="77777777" w:rsidR="006750EB" w:rsidRPr="00E75C5A" w:rsidRDefault="006750EB" w:rsidP="006750EB">
            <w:pPr>
              <w:autoSpaceDE w:val="0"/>
              <w:autoSpaceDN w:val="0"/>
              <w:adjustRightInd w:val="0"/>
              <w:spacing w:after="0" w:line="240" w:lineRule="auto"/>
              <w:rPr>
                <w:rFonts w:asciiTheme="minorHAnsi" w:hAnsiTheme="minorHAnsi" w:cstheme="minorHAnsi"/>
                <w:bCs/>
              </w:rPr>
            </w:pPr>
            <w:proofErr w:type="spellStart"/>
            <w:r w:rsidRPr="00E75C5A">
              <w:rPr>
                <w:rFonts w:asciiTheme="minorHAnsi" w:hAnsiTheme="minorHAnsi" w:cstheme="minorHAnsi"/>
                <w:bCs/>
              </w:rPr>
              <w:t>Flipped</w:t>
            </w:r>
            <w:proofErr w:type="spellEnd"/>
            <w:r w:rsidRPr="00E75C5A">
              <w:rPr>
                <w:rFonts w:asciiTheme="minorHAnsi" w:hAnsiTheme="minorHAnsi" w:cstheme="minorHAnsi"/>
                <w:bCs/>
              </w:rPr>
              <w:t xml:space="preserve"> </w:t>
            </w:r>
            <w:proofErr w:type="spellStart"/>
            <w:r w:rsidRPr="00E75C5A">
              <w:rPr>
                <w:rFonts w:asciiTheme="minorHAnsi" w:hAnsiTheme="minorHAnsi" w:cstheme="minorHAnsi"/>
                <w:bCs/>
              </w:rPr>
              <w:t>classroom</w:t>
            </w:r>
            <w:proofErr w:type="spellEnd"/>
          </w:p>
          <w:p w14:paraId="55C65DC2" w14:textId="77777777" w:rsidR="006750EB" w:rsidRPr="006750EB" w:rsidRDefault="006750EB" w:rsidP="006750EB">
            <w:pPr>
              <w:autoSpaceDE w:val="0"/>
              <w:autoSpaceDN w:val="0"/>
              <w:adjustRightInd w:val="0"/>
              <w:spacing w:after="0" w:line="240" w:lineRule="auto"/>
              <w:rPr>
                <w:rFonts w:asciiTheme="minorHAnsi" w:hAnsiTheme="minorHAnsi" w:cstheme="minorHAnsi"/>
                <w:b/>
                <w:bCs/>
                <w:i/>
                <w:iCs/>
              </w:rPr>
            </w:pPr>
          </w:p>
          <w:p w14:paraId="3607AF3F"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Introduzione del tema</w:t>
            </w:r>
          </w:p>
          <w:p w14:paraId="5FDAE092" w14:textId="77777777" w:rsidR="006750EB" w:rsidRPr="00E75C5A" w:rsidRDefault="006750EB" w:rsidP="006750EB">
            <w:pPr>
              <w:autoSpaceDE w:val="0"/>
              <w:autoSpaceDN w:val="0"/>
              <w:adjustRightInd w:val="0"/>
              <w:spacing w:after="0" w:line="240" w:lineRule="auto"/>
              <w:rPr>
                <w:rFonts w:asciiTheme="minorHAnsi" w:hAnsiTheme="minorHAnsi" w:cstheme="minorHAnsi"/>
                <w:bCs/>
              </w:rPr>
            </w:pPr>
            <w:r w:rsidRPr="00E75C5A">
              <w:rPr>
                <w:rFonts w:asciiTheme="minorHAnsi" w:hAnsiTheme="minorHAnsi" w:cstheme="minorHAnsi"/>
                <w:bCs/>
              </w:rPr>
              <w:t xml:space="preserve">•  Visione del   video </w:t>
            </w:r>
            <w:r w:rsidR="00E75C5A" w:rsidRPr="00E75C5A">
              <w:rPr>
                <w:rFonts w:asciiTheme="minorHAnsi" w:hAnsiTheme="minorHAnsi" w:cstheme="minorHAnsi"/>
                <w:bCs/>
              </w:rPr>
              <w:t>“I</w:t>
            </w:r>
            <w:r w:rsidRPr="00E75C5A">
              <w:rPr>
                <w:rFonts w:asciiTheme="minorHAnsi" w:hAnsiTheme="minorHAnsi" w:cstheme="minorHAnsi"/>
                <w:bCs/>
              </w:rPr>
              <w:t xml:space="preserve"> Franchi e l’Impero carolingio” </w:t>
            </w:r>
            <w:r w:rsidR="00E75C5A" w:rsidRPr="00E75C5A">
              <w:rPr>
                <w:rFonts w:asciiTheme="minorHAnsi" w:hAnsiTheme="minorHAnsi" w:cstheme="minorHAnsi"/>
                <w:bCs/>
              </w:rPr>
              <w:t>da Hub</w:t>
            </w:r>
            <w:r w:rsidRPr="00E75C5A">
              <w:rPr>
                <w:rFonts w:asciiTheme="minorHAnsi" w:hAnsiTheme="minorHAnsi" w:cstheme="minorHAnsi"/>
                <w:bCs/>
              </w:rPr>
              <w:t xml:space="preserve"> Scuola.</w:t>
            </w:r>
          </w:p>
          <w:p w14:paraId="6AE63553"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p>
          <w:p w14:paraId="1C98ADC3"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Indicazioni:</w:t>
            </w:r>
          </w:p>
          <w:p w14:paraId="284EC804" w14:textId="77777777" w:rsidR="006750EB" w:rsidRPr="00E75C5A" w:rsidRDefault="00E75C5A" w:rsidP="00E75C5A">
            <w:pPr>
              <w:autoSpaceDE w:val="0"/>
              <w:autoSpaceDN w:val="0"/>
              <w:adjustRightInd w:val="0"/>
              <w:spacing w:after="0" w:line="240" w:lineRule="auto"/>
              <w:rPr>
                <w:rFonts w:asciiTheme="minorHAnsi" w:hAnsiTheme="minorHAnsi" w:cstheme="minorHAnsi"/>
                <w:bCs/>
              </w:rPr>
            </w:pPr>
            <w:r w:rsidRPr="00E75C5A">
              <w:rPr>
                <w:rFonts w:asciiTheme="minorHAnsi" w:hAnsiTheme="minorHAnsi" w:cstheme="minorHAnsi"/>
                <w:bCs/>
              </w:rPr>
              <w:t xml:space="preserve">1) </w:t>
            </w:r>
            <w:r w:rsidR="006750EB" w:rsidRPr="00E75C5A">
              <w:rPr>
                <w:rFonts w:asciiTheme="minorHAnsi" w:hAnsiTheme="minorHAnsi" w:cstheme="minorHAnsi"/>
                <w:bCs/>
              </w:rPr>
              <w:t>a casa</w:t>
            </w:r>
          </w:p>
          <w:p w14:paraId="715C0170" w14:textId="77777777" w:rsidR="006750EB" w:rsidRPr="00E75C5A" w:rsidRDefault="006750EB" w:rsidP="006750EB">
            <w:pPr>
              <w:autoSpaceDE w:val="0"/>
              <w:autoSpaceDN w:val="0"/>
              <w:adjustRightInd w:val="0"/>
              <w:spacing w:after="0" w:line="240" w:lineRule="auto"/>
              <w:rPr>
                <w:rFonts w:asciiTheme="minorHAnsi" w:hAnsiTheme="minorHAnsi" w:cstheme="minorHAnsi"/>
                <w:bCs/>
              </w:rPr>
            </w:pPr>
            <w:r w:rsidRPr="00E75C5A">
              <w:rPr>
                <w:rFonts w:asciiTheme="minorHAnsi" w:hAnsiTheme="minorHAnsi" w:cstheme="minorHAnsi"/>
                <w:bCs/>
              </w:rPr>
              <w:t xml:space="preserve">• Approfondire </w:t>
            </w:r>
            <w:r w:rsidR="00E75C5A" w:rsidRPr="00E75C5A">
              <w:rPr>
                <w:rFonts w:asciiTheme="minorHAnsi" w:hAnsiTheme="minorHAnsi" w:cstheme="minorHAnsi"/>
                <w:bCs/>
              </w:rPr>
              <w:t>dal libro</w:t>
            </w:r>
            <w:r w:rsidRPr="00E75C5A">
              <w:rPr>
                <w:rFonts w:asciiTheme="minorHAnsi" w:hAnsiTheme="minorHAnsi" w:cstheme="minorHAnsi"/>
                <w:bCs/>
              </w:rPr>
              <w:t xml:space="preserve"> di storia non solo le grandi imprese, ma anche le curiosità e gli aspetti quotidiani.</w:t>
            </w:r>
          </w:p>
          <w:p w14:paraId="71B02A88" w14:textId="77777777" w:rsidR="006750EB" w:rsidRDefault="006750EB" w:rsidP="006750EB">
            <w:pPr>
              <w:autoSpaceDE w:val="0"/>
              <w:autoSpaceDN w:val="0"/>
              <w:adjustRightInd w:val="0"/>
              <w:spacing w:after="0" w:line="240" w:lineRule="auto"/>
              <w:rPr>
                <w:rFonts w:asciiTheme="minorHAnsi" w:hAnsiTheme="minorHAnsi" w:cstheme="minorHAnsi"/>
                <w:bCs/>
              </w:rPr>
            </w:pPr>
            <w:r w:rsidRPr="00E75C5A">
              <w:rPr>
                <w:rFonts w:asciiTheme="minorHAnsi" w:hAnsiTheme="minorHAnsi" w:cstheme="minorHAnsi"/>
                <w:bCs/>
              </w:rPr>
              <w:t xml:space="preserve">•  </w:t>
            </w:r>
            <w:r w:rsidR="00E75C5A" w:rsidRPr="00E75C5A">
              <w:rPr>
                <w:rFonts w:asciiTheme="minorHAnsi" w:hAnsiTheme="minorHAnsi" w:cstheme="minorHAnsi"/>
                <w:bCs/>
              </w:rPr>
              <w:t>Cercare ulteriori</w:t>
            </w:r>
            <w:r w:rsidRPr="00E75C5A">
              <w:rPr>
                <w:rFonts w:asciiTheme="minorHAnsi" w:hAnsiTheme="minorHAnsi" w:cstheme="minorHAnsi"/>
                <w:bCs/>
              </w:rPr>
              <w:t xml:space="preserve"> informazioni su Internet</w:t>
            </w:r>
          </w:p>
          <w:p w14:paraId="0E5CA58F" w14:textId="77777777" w:rsidR="003D6C44" w:rsidRPr="00E75C5A" w:rsidRDefault="003D6C44" w:rsidP="006750EB">
            <w:pPr>
              <w:autoSpaceDE w:val="0"/>
              <w:autoSpaceDN w:val="0"/>
              <w:adjustRightInd w:val="0"/>
              <w:spacing w:after="0" w:line="240" w:lineRule="auto"/>
              <w:rPr>
                <w:rFonts w:asciiTheme="minorHAnsi" w:hAnsiTheme="minorHAnsi" w:cstheme="minorHAnsi"/>
                <w:bCs/>
              </w:rPr>
            </w:pPr>
          </w:p>
          <w:p w14:paraId="1348260F" w14:textId="77777777" w:rsidR="006750EB" w:rsidRPr="00E75C5A" w:rsidRDefault="00E75C5A" w:rsidP="00E75C5A">
            <w:pPr>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2</w:t>
            </w:r>
            <w:r w:rsidRPr="00E75C5A">
              <w:rPr>
                <w:rFonts w:asciiTheme="minorHAnsi" w:hAnsiTheme="minorHAnsi" w:cstheme="minorHAnsi"/>
                <w:b/>
                <w:bCs/>
              </w:rPr>
              <w:t xml:space="preserve">) </w:t>
            </w:r>
            <w:r w:rsidR="006750EB" w:rsidRPr="00E75C5A">
              <w:rPr>
                <w:rFonts w:asciiTheme="minorHAnsi" w:hAnsiTheme="minorHAnsi" w:cstheme="minorHAnsi"/>
                <w:b/>
                <w:bCs/>
              </w:rPr>
              <w:t xml:space="preserve">in </w:t>
            </w:r>
            <w:proofErr w:type="spellStart"/>
            <w:r w:rsidR="006750EB" w:rsidRPr="00E75C5A">
              <w:rPr>
                <w:rFonts w:asciiTheme="minorHAnsi" w:hAnsiTheme="minorHAnsi" w:cstheme="minorHAnsi"/>
                <w:b/>
                <w:bCs/>
              </w:rPr>
              <w:t>classroom</w:t>
            </w:r>
            <w:proofErr w:type="spellEnd"/>
          </w:p>
          <w:p w14:paraId="51E8CF63" w14:textId="77777777" w:rsidR="006750EB" w:rsidRPr="00E75C5A" w:rsidRDefault="006750EB" w:rsidP="006750EB">
            <w:pPr>
              <w:autoSpaceDE w:val="0"/>
              <w:autoSpaceDN w:val="0"/>
              <w:adjustRightInd w:val="0"/>
              <w:spacing w:after="0" w:line="240" w:lineRule="auto"/>
              <w:rPr>
                <w:rFonts w:asciiTheme="minorHAnsi" w:hAnsiTheme="minorHAnsi" w:cstheme="minorHAnsi"/>
                <w:bCs/>
              </w:rPr>
            </w:pPr>
            <w:r w:rsidRPr="00E75C5A">
              <w:rPr>
                <w:rFonts w:asciiTheme="minorHAnsi" w:hAnsiTheme="minorHAnsi" w:cstheme="minorHAnsi"/>
                <w:bCs/>
              </w:rPr>
              <w:t xml:space="preserve">• sotto la guida dell’insegnante </w:t>
            </w:r>
            <w:r w:rsidRPr="00E75C5A">
              <w:rPr>
                <w:rFonts w:asciiTheme="minorHAnsi" w:hAnsiTheme="minorHAnsi" w:cstheme="minorHAnsi"/>
                <w:bCs/>
              </w:rPr>
              <w:lastRenderedPageBreak/>
              <w:t xml:space="preserve">riassumere i diversi </w:t>
            </w:r>
            <w:r w:rsidR="00E75C5A" w:rsidRPr="00E75C5A">
              <w:rPr>
                <w:rFonts w:asciiTheme="minorHAnsi" w:hAnsiTheme="minorHAnsi" w:cstheme="minorHAnsi"/>
                <w:bCs/>
              </w:rPr>
              <w:t>aspetti su</w:t>
            </w:r>
            <w:r w:rsidRPr="00E75C5A">
              <w:rPr>
                <w:rFonts w:asciiTheme="minorHAnsi" w:hAnsiTheme="minorHAnsi" w:cstheme="minorHAnsi"/>
                <w:bCs/>
              </w:rPr>
              <w:t xml:space="preserve"> Carlo Magno: la personalità, la vita privata, la politica espansionistica e l’organizzazione dell’impero</w:t>
            </w:r>
          </w:p>
          <w:p w14:paraId="6B68DCCF" w14:textId="77777777" w:rsidR="006750EB" w:rsidRPr="00E75C5A" w:rsidRDefault="006750EB" w:rsidP="006750EB">
            <w:pPr>
              <w:autoSpaceDE w:val="0"/>
              <w:autoSpaceDN w:val="0"/>
              <w:adjustRightInd w:val="0"/>
              <w:spacing w:after="0" w:line="240" w:lineRule="auto"/>
              <w:rPr>
                <w:rFonts w:asciiTheme="minorHAnsi" w:hAnsiTheme="minorHAnsi" w:cstheme="minorHAnsi"/>
                <w:bCs/>
              </w:rPr>
            </w:pPr>
            <w:r w:rsidRPr="00E75C5A">
              <w:rPr>
                <w:rFonts w:asciiTheme="minorHAnsi" w:hAnsiTheme="minorHAnsi" w:cstheme="minorHAnsi"/>
                <w:bCs/>
              </w:rPr>
              <w:t>• Presentare il lavoro svolto alla classe in presenza o in videolezione.</w:t>
            </w:r>
          </w:p>
          <w:p w14:paraId="30EBD4DB"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p>
          <w:p w14:paraId="62519F83"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Strumenti</w:t>
            </w:r>
          </w:p>
          <w:p w14:paraId="70614924" w14:textId="77777777" w:rsidR="006750EB" w:rsidRPr="00E75C5A" w:rsidRDefault="006750EB" w:rsidP="006750EB">
            <w:pPr>
              <w:autoSpaceDE w:val="0"/>
              <w:autoSpaceDN w:val="0"/>
              <w:adjustRightInd w:val="0"/>
              <w:spacing w:after="0" w:line="240" w:lineRule="auto"/>
              <w:rPr>
                <w:rFonts w:asciiTheme="minorHAnsi" w:hAnsiTheme="minorHAnsi" w:cstheme="minorHAnsi"/>
                <w:bCs/>
              </w:rPr>
            </w:pPr>
            <w:r w:rsidRPr="00E75C5A">
              <w:rPr>
                <w:rFonts w:asciiTheme="minorHAnsi" w:hAnsiTheme="minorHAnsi" w:cstheme="minorHAnsi"/>
                <w:bCs/>
              </w:rPr>
              <w:t>•  Libro di testo cartaceo e digitale, PC, Internet</w:t>
            </w:r>
          </w:p>
          <w:p w14:paraId="5F3FE123"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p>
          <w:p w14:paraId="30ACEDAF" w14:textId="77777777" w:rsidR="006750EB" w:rsidRPr="006750EB" w:rsidRDefault="006750EB" w:rsidP="006750EB">
            <w:pPr>
              <w:autoSpaceDE w:val="0"/>
              <w:autoSpaceDN w:val="0"/>
              <w:adjustRightInd w:val="0"/>
              <w:spacing w:after="0" w:line="240" w:lineRule="auto"/>
              <w:rPr>
                <w:rFonts w:asciiTheme="minorHAnsi" w:hAnsiTheme="minorHAnsi" w:cstheme="minorHAnsi"/>
                <w:b/>
                <w:bCs/>
              </w:rPr>
            </w:pPr>
            <w:r w:rsidRPr="006750EB">
              <w:rPr>
                <w:rFonts w:asciiTheme="minorHAnsi" w:hAnsiTheme="minorHAnsi" w:cstheme="minorHAnsi"/>
                <w:b/>
                <w:bCs/>
              </w:rPr>
              <w:t>Tempi</w:t>
            </w:r>
          </w:p>
          <w:p w14:paraId="7527109D" w14:textId="77777777" w:rsidR="006750EB" w:rsidRPr="00E75C5A" w:rsidRDefault="006750EB" w:rsidP="006750EB">
            <w:pPr>
              <w:autoSpaceDE w:val="0"/>
              <w:autoSpaceDN w:val="0"/>
              <w:adjustRightInd w:val="0"/>
              <w:spacing w:after="0" w:line="240" w:lineRule="auto"/>
              <w:rPr>
                <w:rFonts w:asciiTheme="minorHAnsi" w:hAnsiTheme="minorHAnsi" w:cstheme="minorHAnsi"/>
                <w:bCs/>
              </w:rPr>
            </w:pPr>
            <w:r w:rsidRPr="00E75C5A">
              <w:rPr>
                <w:rFonts w:asciiTheme="minorHAnsi" w:hAnsiTheme="minorHAnsi" w:cstheme="minorHAnsi"/>
                <w:bCs/>
              </w:rPr>
              <w:t>•  2 h</w:t>
            </w:r>
          </w:p>
          <w:p w14:paraId="76B54028" w14:textId="77777777" w:rsidR="006F0192" w:rsidRDefault="006F0192" w:rsidP="009B7952">
            <w:pPr>
              <w:autoSpaceDE w:val="0"/>
              <w:autoSpaceDN w:val="0"/>
              <w:adjustRightInd w:val="0"/>
              <w:spacing w:after="0" w:line="240" w:lineRule="auto"/>
              <w:rPr>
                <w:rFonts w:asciiTheme="minorHAnsi" w:hAnsiTheme="minorHAnsi" w:cstheme="minorHAnsi"/>
                <w:b/>
                <w:bCs/>
              </w:rPr>
            </w:pPr>
          </w:p>
        </w:tc>
      </w:tr>
      <w:tr w:rsidR="006F0192" w:rsidRPr="0078404D" w14:paraId="058D5160" w14:textId="77777777" w:rsidTr="006F0192">
        <w:tc>
          <w:tcPr>
            <w:tcW w:w="1390" w:type="dxa"/>
            <w:vMerge/>
            <w:tcBorders>
              <w:top w:val="single" w:sz="4" w:space="0" w:color="000000"/>
              <w:left w:val="single" w:sz="4" w:space="0" w:color="000000"/>
              <w:bottom w:val="single" w:sz="4" w:space="0" w:color="000000"/>
              <w:right w:val="single" w:sz="4" w:space="0" w:color="000000"/>
            </w:tcBorders>
            <w:shd w:val="clear" w:color="auto" w:fill="auto"/>
          </w:tcPr>
          <w:p w14:paraId="066C8E65"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2F2F2"/>
          </w:tcPr>
          <w:p w14:paraId="0D9F631B"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6A9AEF1"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p>
          <w:p w14:paraId="26A92CDE"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w:t>
            </w:r>
            <w:r>
              <w:rPr>
                <w:rFonts w:asciiTheme="minorHAnsi" w:hAnsiTheme="minorHAnsi" w:cstheme="minorHAnsi"/>
              </w:rPr>
              <w:t xml:space="preserve">I Franchi </w:t>
            </w:r>
            <w:r>
              <w:rPr>
                <w:rFonts w:asciiTheme="minorHAnsi" w:hAnsiTheme="minorHAnsi" w:cstheme="minorHAnsi"/>
              </w:rPr>
              <w:lastRenderedPageBreak/>
              <w:t>protettori della Chiesa</w:t>
            </w:r>
          </w:p>
          <w:p w14:paraId="432B07E8"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La dinastia </w:t>
            </w:r>
            <w:r>
              <w:rPr>
                <w:rFonts w:asciiTheme="minorHAnsi" w:hAnsiTheme="minorHAnsi" w:cstheme="minorHAnsi"/>
              </w:rPr>
              <w:t>carolingia</w:t>
            </w:r>
          </w:p>
          <w:p w14:paraId="64DB1F27"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Carlo Magno</w:t>
            </w:r>
            <w:r>
              <w:rPr>
                <w:rFonts w:asciiTheme="minorHAnsi" w:hAnsiTheme="minorHAnsi" w:cstheme="minorHAnsi"/>
              </w:rPr>
              <w:t xml:space="preserve"> e la fine della dominazione longobarda</w:t>
            </w:r>
            <w:r w:rsidRPr="0078404D">
              <w:rPr>
                <w:rFonts w:asciiTheme="minorHAnsi" w:hAnsiTheme="minorHAnsi" w:cstheme="minorHAnsi"/>
              </w:rPr>
              <w:t xml:space="preserve"> </w:t>
            </w:r>
          </w:p>
          <w:p w14:paraId="45470D22"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Carlo Magno</w:t>
            </w:r>
            <w:r>
              <w:rPr>
                <w:rFonts w:asciiTheme="minorHAnsi" w:hAnsiTheme="minorHAnsi" w:cstheme="minorHAnsi"/>
              </w:rPr>
              <w:t>, imperatore del Sacro romano Impero</w:t>
            </w:r>
          </w:p>
          <w:p w14:paraId="51CFB5C1"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w:t>
            </w:r>
            <w:r>
              <w:rPr>
                <w:rFonts w:asciiTheme="minorHAnsi" w:hAnsiTheme="minorHAnsi" w:cstheme="minorHAnsi"/>
              </w:rPr>
              <w:t>Il “mundio”, l’omaggio e l’investitura</w:t>
            </w:r>
          </w:p>
          <w:p w14:paraId="287C963D" w14:textId="77777777" w:rsidR="006F0192"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w:t>
            </w:r>
            <w:r>
              <w:rPr>
                <w:rFonts w:asciiTheme="minorHAnsi" w:hAnsiTheme="minorHAnsi" w:cstheme="minorHAnsi"/>
              </w:rPr>
              <w:t xml:space="preserve">Il regime vassallatico-beneficiario </w:t>
            </w:r>
          </w:p>
          <w:p w14:paraId="4E9C75EE"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B23EDE">
              <w:rPr>
                <w:rFonts w:asciiTheme="minorHAnsi" w:hAnsiTheme="minorHAnsi" w:cstheme="minorHAnsi"/>
              </w:rPr>
              <w:t>•</w:t>
            </w:r>
            <w:r>
              <w:rPr>
                <w:rFonts w:asciiTheme="minorHAnsi" w:hAnsiTheme="minorHAnsi" w:cstheme="minorHAnsi"/>
              </w:rPr>
              <w:t>Conti, marchesi e missi dominici nella riforma di Carlo Magno</w:t>
            </w:r>
          </w:p>
          <w:p w14:paraId="63650825"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w:t>
            </w:r>
            <w:r>
              <w:rPr>
                <w:rFonts w:asciiTheme="minorHAnsi" w:hAnsiTheme="minorHAnsi" w:cstheme="minorHAnsi"/>
              </w:rPr>
              <w:t xml:space="preserve"> Il sistema curtense</w:t>
            </w:r>
            <w:r w:rsidRPr="0078404D">
              <w:rPr>
                <w:rFonts w:asciiTheme="minorHAnsi" w:hAnsiTheme="minorHAnsi" w:cstheme="minorHAnsi"/>
              </w:rPr>
              <w:t xml:space="preserve"> </w:t>
            </w:r>
          </w:p>
          <w:p w14:paraId="35F667BB" w14:textId="77777777" w:rsidR="006F0192" w:rsidRDefault="006F0192" w:rsidP="002B5CDA">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w:t>
            </w:r>
            <w:r>
              <w:rPr>
                <w:rFonts w:asciiTheme="minorHAnsi" w:hAnsiTheme="minorHAnsi" w:cstheme="minorHAnsi"/>
              </w:rPr>
              <w:t>La Rinascita carolingia</w:t>
            </w:r>
          </w:p>
          <w:p w14:paraId="48F6472D" w14:textId="77777777" w:rsidR="006F0192" w:rsidRDefault="006F0192" w:rsidP="002B5CDA">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w:t>
            </w:r>
            <w:r>
              <w:rPr>
                <w:rFonts w:asciiTheme="minorHAnsi" w:hAnsiTheme="minorHAnsi" w:cstheme="minorHAnsi"/>
              </w:rPr>
              <w:t>La legge salica</w:t>
            </w:r>
          </w:p>
          <w:p w14:paraId="2B1565D0" w14:textId="77777777" w:rsidR="006F0192" w:rsidRDefault="006F0192" w:rsidP="002B5CDA">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w:t>
            </w:r>
            <w:r>
              <w:rPr>
                <w:rFonts w:asciiTheme="minorHAnsi" w:hAnsiTheme="minorHAnsi" w:cstheme="minorHAnsi"/>
              </w:rPr>
              <w:t xml:space="preserve"> Ludovico il Pio</w:t>
            </w:r>
          </w:p>
          <w:p w14:paraId="6EEF9595" w14:textId="77777777" w:rsidR="006F0192" w:rsidRDefault="006F0192" w:rsidP="002B5CDA">
            <w:pPr>
              <w:autoSpaceDE w:val="0"/>
              <w:autoSpaceDN w:val="0"/>
              <w:adjustRightInd w:val="0"/>
              <w:spacing w:after="0" w:line="240" w:lineRule="auto"/>
              <w:rPr>
                <w:rFonts w:asciiTheme="minorHAnsi" w:hAnsiTheme="minorHAnsi" w:cstheme="minorHAnsi"/>
              </w:rPr>
            </w:pPr>
            <w:r w:rsidRPr="002B5CDA">
              <w:rPr>
                <w:rFonts w:asciiTheme="minorHAnsi" w:hAnsiTheme="minorHAnsi" w:cstheme="minorHAnsi"/>
              </w:rPr>
              <w:t>•</w:t>
            </w:r>
            <w:r>
              <w:rPr>
                <w:rFonts w:asciiTheme="minorHAnsi" w:hAnsiTheme="minorHAnsi" w:cstheme="minorHAnsi"/>
              </w:rPr>
              <w:t xml:space="preserve"> La spartizione dell’Impero</w:t>
            </w:r>
          </w:p>
          <w:p w14:paraId="784A57BB" w14:textId="77777777" w:rsidR="006F0192" w:rsidRDefault="006F0192" w:rsidP="002B5CDA">
            <w:pPr>
              <w:autoSpaceDE w:val="0"/>
              <w:autoSpaceDN w:val="0"/>
              <w:adjustRightInd w:val="0"/>
              <w:spacing w:after="0" w:line="240" w:lineRule="auto"/>
              <w:rPr>
                <w:rFonts w:asciiTheme="minorHAnsi" w:hAnsiTheme="minorHAnsi" w:cstheme="minorHAnsi"/>
              </w:rPr>
            </w:pPr>
            <w:r w:rsidRPr="002B5CDA">
              <w:rPr>
                <w:rFonts w:asciiTheme="minorHAnsi" w:hAnsiTheme="minorHAnsi" w:cstheme="minorHAnsi"/>
              </w:rPr>
              <w:t>•</w:t>
            </w:r>
            <w:r>
              <w:rPr>
                <w:rFonts w:asciiTheme="minorHAnsi" w:hAnsiTheme="minorHAnsi" w:cstheme="minorHAnsi"/>
              </w:rPr>
              <w:t xml:space="preserve"> Il capitolare di </w:t>
            </w:r>
            <w:proofErr w:type="spellStart"/>
            <w:r>
              <w:rPr>
                <w:rFonts w:asciiTheme="minorHAnsi" w:hAnsiTheme="minorHAnsi" w:cstheme="minorHAnsi"/>
              </w:rPr>
              <w:t>Quierzy</w:t>
            </w:r>
            <w:proofErr w:type="spellEnd"/>
          </w:p>
          <w:p w14:paraId="5714A2A2" w14:textId="77777777" w:rsidR="006F0192" w:rsidRDefault="006F0192" w:rsidP="002B5CDA">
            <w:pPr>
              <w:autoSpaceDE w:val="0"/>
              <w:autoSpaceDN w:val="0"/>
              <w:adjustRightInd w:val="0"/>
              <w:spacing w:after="0" w:line="240" w:lineRule="auto"/>
              <w:rPr>
                <w:rFonts w:asciiTheme="minorHAnsi" w:hAnsiTheme="minorHAnsi" w:cstheme="minorHAnsi"/>
              </w:rPr>
            </w:pPr>
            <w:r w:rsidRPr="002B5CDA">
              <w:rPr>
                <w:rFonts w:asciiTheme="minorHAnsi" w:hAnsiTheme="minorHAnsi" w:cstheme="minorHAnsi"/>
              </w:rPr>
              <w:t>•</w:t>
            </w:r>
            <w:r>
              <w:rPr>
                <w:rFonts w:asciiTheme="minorHAnsi" w:hAnsiTheme="minorHAnsi" w:cstheme="minorHAnsi"/>
              </w:rPr>
              <w:t xml:space="preserve"> Le Seconde invasioni: Saraceni, Ungari e Vichinghi</w:t>
            </w:r>
          </w:p>
          <w:p w14:paraId="4DB00AE0" w14:textId="77777777" w:rsidR="006F0192" w:rsidRDefault="006F0192" w:rsidP="002B5CDA">
            <w:pPr>
              <w:autoSpaceDE w:val="0"/>
              <w:autoSpaceDN w:val="0"/>
              <w:adjustRightInd w:val="0"/>
              <w:spacing w:after="0" w:line="240" w:lineRule="auto"/>
              <w:rPr>
                <w:rFonts w:asciiTheme="minorHAnsi" w:hAnsiTheme="minorHAnsi" w:cstheme="minorHAnsi"/>
              </w:rPr>
            </w:pPr>
            <w:r w:rsidRPr="002B5CDA">
              <w:rPr>
                <w:rFonts w:asciiTheme="minorHAnsi" w:hAnsiTheme="minorHAnsi" w:cstheme="minorHAnsi"/>
              </w:rPr>
              <w:t>•</w:t>
            </w:r>
            <w:r>
              <w:rPr>
                <w:rFonts w:asciiTheme="minorHAnsi" w:hAnsiTheme="minorHAnsi" w:cstheme="minorHAnsi"/>
              </w:rPr>
              <w:t xml:space="preserve"> Il castello e la corte signorile</w:t>
            </w:r>
          </w:p>
          <w:p w14:paraId="759E0E09" w14:textId="77777777" w:rsidR="006F0192" w:rsidRDefault="006F0192" w:rsidP="002B5CDA">
            <w:pPr>
              <w:autoSpaceDE w:val="0"/>
              <w:autoSpaceDN w:val="0"/>
              <w:adjustRightInd w:val="0"/>
              <w:spacing w:after="0" w:line="240" w:lineRule="auto"/>
              <w:rPr>
                <w:rFonts w:asciiTheme="minorHAnsi" w:hAnsiTheme="minorHAnsi" w:cstheme="minorHAnsi"/>
              </w:rPr>
            </w:pPr>
            <w:r w:rsidRPr="002B5CDA">
              <w:rPr>
                <w:rFonts w:asciiTheme="minorHAnsi" w:hAnsiTheme="minorHAnsi" w:cstheme="minorHAnsi"/>
              </w:rPr>
              <w:t>•</w:t>
            </w:r>
            <w:r>
              <w:rPr>
                <w:rFonts w:asciiTheme="minorHAnsi" w:hAnsiTheme="minorHAnsi" w:cstheme="minorHAnsi"/>
              </w:rPr>
              <w:t xml:space="preserve"> I Vichinghi</w:t>
            </w:r>
          </w:p>
          <w:p w14:paraId="4B8D673B" w14:textId="77777777" w:rsidR="006F0192" w:rsidRDefault="006F0192" w:rsidP="002B5CDA">
            <w:pPr>
              <w:autoSpaceDE w:val="0"/>
              <w:autoSpaceDN w:val="0"/>
              <w:adjustRightInd w:val="0"/>
              <w:spacing w:after="0" w:line="240" w:lineRule="auto"/>
              <w:rPr>
                <w:rFonts w:asciiTheme="minorHAnsi" w:hAnsiTheme="minorHAnsi" w:cstheme="minorHAnsi"/>
              </w:rPr>
            </w:pPr>
            <w:r w:rsidRPr="002B5CDA">
              <w:rPr>
                <w:rFonts w:asciiTheme="minorHAnsi" w:hAnsiTheme="minorHAnsi" w:cstheme="minorHAnsi"/>
              </w:rPr>
              <w:t>•</w:t>
            </w:r>
            <w:r>
              <w:rPr>
                <w:rFonts w:asciiTheme="minorHAnsi" w:hAnsiTheme="minorHAnsi" w:cstheme="minorHAnsi"/>
              </w:rPr>
              <w:t xml:space="preserve"> Il Regno di Francia</w:t>
            </w:r>
          </w:p>
          <w:p w14:paraId="0ABE14EF" w14:textId="77777777" w:rsidR="006F0192" w:rsidRDefault="006F0192" w:rsidP="002B5CDA">
            <w:pPr>
              <w:autoSpaceDE w:val="0"/>
              <w:autoSpaceDN w:val="0"/>
              <w:adjustRightInd w:val="0"/>
              <w:spacing w:after="0" w:line="240" w:lineRule="auto"/>
              <w:rPr>
                <w:rFonts w:asciiTheme="minorHAnsi" w:hAnsiTheme="minorHAnsi" w:cstheme="minorHAnsi"/>
              </w:rPr>
            </w:pPr>
            <w:r w:rsidRPr="002B5CDA">
              <w:rPr>
                <w:rFonts w:asciiTheme="minorHAnsi" w:hAnsiTheme="minorHAnsi" w:cstheme="minorHAnsi"/>
              </w:rPr>
              <w:t>•</w:t>
            </w:r>
            <w:r>
              <w:rPr>
                <w:rFonts w:asciiTheme="minorHAnsi" w:hAnsiTheme="minorHAnsi" w:cstheme="minorHAnsi"/>
              </w:rPr>
              <w:t xml:space="preserve"> L’Inghilterra normanna</w:t>
            </w:r>
          </w:p>
          <w:p w14:paraId="3935C7C7" w14:textId="77777777" w:rsidR="006F0192" w:rsidRDefault="006F0192" w:rsidP="002B5CDA">
            <w:pPr>
              <w:autoSpaceDE w:val="0"/>
              <w:autoSpaceDN w:val="0"/>
              <w:adjustRightInd w:val="0"/>
              <w:spacing w:after="0" w:line="240" w:lineRule="auto"/>
              <w:rPr>
                <w:rFonts w:asciiTheme="minorHAnsi" w:hAnsiTheme="minorHAnsi" w:cstheme="minorHAnsi"/>
              </w:rPr>
            </w:pPr>
            <w:r w:rsidRPr="002B5CDA">
              <w:rPr>
                <w:rFonts w:asciiTheme="minorHAnsi" w:hAnsiTheme="minorHAnsi" w:cstheme="minorHAnsi"/>
              </w:rPr>
              <w:t>•</w:t>
            </w:r>
            <w:r>
              <w:rPr>
                <w:rFonts w:asciiTheme="minorHAnsi" w:hAnsiTheme="minorHAnsi" w:cstheme="minorHAnsi"/>
              </w:rPr>
              <w:t>I Normanni nell’Italia meridionale</w:t>
            </w:r>
          </w:p>
          <w:p w14:paraId="5F3DE48C" w14:textId="77777777" w:rsidR="006F0192" w:rsidRDefault="006F0192" w:rsidP="002B5CDA">
            <w:pPr>
              <w:autoSpaceDE w:val="0"/>
              <w:autoSpaceDN w:val="0"/>
              <w:adjustRightInd w:val="0"/>
              <w:spacing w:after="0" w:line="240" w:lineRule="auto"/>
              <w:rPr>
                <w:rFonts w:asciiTheme="minorHAnsi" w:hAnsiTheme="minorHAnsi" w:cstheme="minorHAnsi"/>
              </w:rPr>
            </w:pPr>
            <w:r w:rsidRPr="00B23EDE">
              <w:rPr>
                <w:rFonts w:asciiTheme="minorHAnsi" w:hAnsiTheme="minorHAnsi" w:cstheme="minorHAnsi"/>
              </w:rPr>
              <w:t>•</w:t>
            </w:r>
            <w:r>
              <w:rPr>
                <w:rFonts w:asciiTheme="minorHAnsi" w:hAnsiTheme="minorHAnsi" w:cstheme="minorHAnsi"/>
              </w:rPr>
              <w:t xml:space="preserve"> Il Sacro romano Impero di nazione germanica</w:t>
            </w:r>
          </w:p>
          <w:p w14:paraId="6475C518" w14:textId="77777777" w:rsidR="006F0192" w:rsidRPr="0078404D" w:rsidRDefault="006F0192" w:rsidP="002B5CDA">
            <w:pPr>
              <w:autoSpaceDE w:val="0"/>
              <w:autoSpaceDN w:val="0"/>
              <w:adjustRightInd w:val="0"/>
              <w:spacing w:after="0" w:line="240" w:lineRule="auto"/>
              <w:rPr>
                <w:rFonts w:asciiTheme="minorHAnsi" w:hAnsiTheme="minorHAnsi" w:cstheme="minorHAnsi"/>
              </w:rPr>
            </w:pPr>
            <w:r w:rsidRPr="00B23EDE">
              <w:rPr>
                <w:rFonts w:asciiTheme="minorHAnsi" w:hAnsiTheme="minorHAnsi" w:cstheme="minorHAnsi"/>
              </w:rPr>
              <w:t>•</w:t>
            </w:r>
            <w:r>
              <w:rPr>
                <w:rFonts w:asciiTheme="minorHAnsi" w:hAnsiTheme="minorHAnsi" w:cstheme="minorHAnsi"/>
              </w:rPr>
              <w:t xml:space="preserve">I Regni dell’Europa </w:t>
            </w:r>
            <w:r>
              <w:rPr>
                <w:rFonts w:asciiTheme="minorHAnsi" w:hAnsiTheme="minorHAnsi" w:cstheme="minorHAnsi"/>
              </w:rPr>
              <w:lastRenderedPageBreak/>
              <w:t>orientale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171BB0"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p>
          <w:p w14:paraId="328DECFB"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Capire i </w:t>
            </w:r>
            <w:r w:rsidRPr="0078404D">
              <w:rPr>
                <w:rFonts w:asciiTheme="minorHAnsi" w:hAnsiTheme="minorHAnsi" w:cstheme="minorHAnsi"/>
              </w:rPr>
              <w:lastRenderedPageBreak/>
              <w:t xml:space="preserve">motivi di fallimento o di successo nel progetto di integrazione </w:t>
            </w:r>
          </w:p>
          <w:p w14:paraId="09C91BF3"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Individuare i motivi e i processi della trasformazione delle aree urbane</w:t>
            </w:r>
          </w:p>
          <w:p w14:paraId="0341E6B0"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Riflettere sui debiti che gli attuali sistemi giuridici hanno nei confronti del </w:t>
            </w:r>
            <w:r w:rsidRPr="0078404D">
              <w:rPr>
                <w:rFonts w:asciiTheme="minorHAnsi" w:hAnsiTheme="minorHAnsi" w:cstheme="minorHAnsi"/>
                <w:i/>
              </w:rPr>
              <w:t xml:space="preserve">Corpus Iuris </w:t>
            </w:r>
            <w:proofErr w:type="spellStart"/>
            <w:r w:rsidRPr="0078404D">
              <w:rPr>
                <w:rFonts w:asciiTheme="minorHAnsi" w:hAnsiTheme="minorHAnsi" w:cstheme="minorHAnsi"/>
                <w:i/>
              </w:rPr>
              <w:t>Civilis</w:t>
            </w:r>
            <w:proofErr w:type="spellEnd"/>
          </w:p>
          <w:p w14:paraId="123BA443"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Individuare i rapporti di causa-effetto nell’indebolimento dell’Impero d’Oriente</w:t>
            </w:r>
          </w:p>
          <w:p w14:paraId="15196C45"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Riconoscere cause ed effetti della frammentazione del mondo islamico </w:t>
            </w:r>
          </w:p>
          <w:p w14:paraId="0B5B59F4"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xml:space="preserve">• Comprendere in che modo il fiorire di un Impero si tradusse in breve nella nascita degli Stati nazionali </w:t>
            </w:r>
          </w:p>
          <w:p w14:paraId="4A9692AC"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78404D">
              <w:rPr>
                <w:rFonts w:asciiTheme="minorHAnsi" w:hAnsiTheme="minorHAnsi" w:cstheme="minorHAnsi"/>
              </w:rPr>
              <w:t>• Ricercare nel tema dell’eredità dei feudi e dell’incastell</w:t>
            </w:r>
            <w:r w:rsidRPr="0078404D">
              <w:rPr>
                <w:rFonts w:asciiTheme="minorHAnsi" w:hAnsiTheme="minorHAnsi" w:cstheme="minorHAnsi"/>
              </w:rPr>
              <w:lastRenderedPageBreak/>
              <w:t>amento l’assetto definitivo del sistema feudale</w:t>
            </w:r>
          </w:p>
          <w:p w14:paraId="0D85B0B2" w14:textId="77777777" w:rsidR="006F0192" w:rsidRDefault="00EA0D47" w:rsidP="009B7952">
            <w:pPr>
              <w:autoSpaceDE w:val="0"/>
              <w:autoSpaceDN w:val="0"/>
              <w:adjustRightInd w:val="0"/>
              <w:spacing w:after="0" w:line="240" w:lineRule="auto"/>
              <w:rPr>
                <w:rFonts w:asciiTheme="minorHAnsi" w:hAnsiTheme="minorHAnsi" w:cstheme="minorHAnsi"/>
              </w:rPr>
            </w:pPr>
            <w:r w:rsidRPr="00EA0D47">
              <w:rPr>
                <w:rFonts w:asciiTheme="minorHAnsi" w:hAnsiTheme="minorHAnsi" w:cstheme="minorHAnsi"/>
              </w:rPr>
              <w:t>•</w:t>
            </w:r>
            <w:r w:rsidR="006F0192" w:rsidRPr="0078404D">
              <w:rPr>
                <w:rFonts w:asciiTheme="minorHAnsi" w:hAnsiTheme="minorHAnsi" w:cstheme="minorHAnsi"/>
              </w:rPr>
              <w:t>Riconoscere il ruolo sociale della Chiesa e l’influenza che ebbe sull’economia di età medievale</w:t>
            </w:r>
          </w:p>
          <w:p w14:paraId="5CD858D4" w14:textId="77777777" w:rsidR="006F0192" w:rsidRPr="001819D8" w:rsidRDefault="006F0192" w:rsidP="009B7952">
            <w:pPr>
              <w:autoSpaceDE w:val="0"/>
              <w:autoSpaceDN w:val="0"/>
              <w:adjustRightInd w:val="0"/>
              <w:spacing w:after="0" w:line="240" w:lineRule="auto"/>
              <w:rPr>
                <w:rFonts w:asciiTheme="minorHAnsi" w:hAnsiTheme="minorHAnsi" w:cstheme="minorHAnsi"/>
                <w:bCs/>
              </w:rPr>
            </w:pPr>
            <w:r w:rsidRPr="001819D8">
              <w:rPr>
                <w:rFonts w:asciiTheme="minorHAnsi" w:hAnsiTheme="minorHAnsi" w:cstheme="minorHAnsi"/>
                <w:bCs/>
              </w:rPr>
              <w:t>• Interagire attraverso le tecnologie</w:t>
            </w:r>
          </w:p>
          <w:p w14:paraId="72D4B7BF" w14:textId="77777777" w:rsidR="006F0192" w:rsidRPr="001819D8" w:rsidRDefault="00EA0D47" w:rsidP="009B7952">
            <w:pPr>
              <w:autoSpaceDE w:val="0"/>
              <w:autoSpaceDN w:val="0"/>
              <w:adjustRightInd w:val="0"/>
              <w:spacing w:after="0" w:line="240" w:lineRule="auto"/>
              <w:rPr>
                <w:rFonts w:asciiTheme="minorHAnsi" w:hAnsiTheme="minorHAnsi" w:cstheme="minorHAnsi"/>
                <w:bCs/>
              </w:rPr>
            </w:pPr>
            <w:r w:rsidRPr="00EA0D47">
              <w:rPr>
                <w:rFonts w:asciiTheme="minorHAnsi" w:hAnsiTheme="minorHAnsi" w:cstheme="minorHAnsi"/>
                <w:bCs/>
              </w:rPr>
              <w:t>•</w:t>
            </w:r>
            <w:r w:rsidR="006F0192" w:rsidRPr="001819D8">
              <w:rPr>
                <w:rFonts w:asciiTheme="minorHAnsi" w:hAnsiTheme="minorHAnsi" w:cstheme="minorHAnsi"/>
                <w:bCs/>
              </w:rPr>
              <w:t>Condividere informazioni e collaborare attraverso canali digitali</w:t>
            </w:r>
          </w:p>
          <w:p w14:paraId="659A0874"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r w:rsidRPr="001819D8">
              <w:rPr>
                <w:rFonts w:asciiTheme="minorHAnsi" w:hAnsiTheme="minorHAnsi" w:cstheme="minorHAnsi"/>
                <w:bCs/>
              </w:rPr>
              <w:t>• Usare la tecnologia in modo creativo e innovativo</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Pr>
          <w:p w14:paraId="614343E6"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p>
        </w:tc>
        <w:tc>
          <w:tcPr>
            <w:tcW w:w="1985" w:type="dxa"/>
            <w:vMerge/>
            <w:tcBorders>
              <w:left w:val="single" w:sz="4" w:space="0" w:color="000000"/>
              <w:bottom w:val="single" w:sz="4" w:space="0" w:color="000000"/>
              <w:right w:val="single" w:sz="4" w:space="0" w:color="000000"/>
            </w:tcBorders>
          </w:tcPr>
          <w:p w14:paraId="6C90AEC3" w14:textId="77777777" w:rsidR="006F0192" w:rsidRPr="0078404D" w:rsidRDefault="006F0192" w:rsidP="009B7952">
            <w:pPr>
              <w:autoSpaceDE w:val="0"/>
              <w:autoSpaceDN w:val="0"/>
              <w:adjustRightInd w:val="0"/>
              <w:spacing w:after="0" w:line="240" w:lineRule="auto"/>
              <w:rPr>
                <w:rFonts w:asciiTheme="minorHAnsi" w:hAnsiTheme="minorHAnsi" w:cstheme="minorHAnsi"/>
              </w:rPr>
            </w:pPr>
          </w:p>
        </w:tc>
      </w:tr>
    </w:tbl>
    <w:p w14:paraId="19777DF5" w14:textId="77777777" w:rsidR="0078404D" w:rsidRDefault="0078404D" w:rsidP="008500AA">
      <w:pPr>
        <w:autoSpaceDE w:val="0"/>
        <w:autoSpaceDN w:val="0"/>
        <w:adjustRightInd w:val="0"/>
        <w:spacing w:after="0" w:line="240" w:lineRule="auto"/>
        <w:rPr>
          <w:rFonts w:asciiTheme="minorHAnsi" w:hAnsiTheme="minorHAnsi" w:cstheme="minorHAnsi"/>
        </w:rPr>
      </w:pPr>
    </w:p>
    <w:p w14:paraId="1827EEAE" w14:textId="77777777" w:rsidR="0078404D" w:rsidRDefault="0078404D" w:rsidP="008500AA">
      <w:pPr>
        <w:autoSpaceDE w:val="0"/>
        <w:autoSpaceDN w:val="0"/>
        <w:adjustRightInd w:val="0"/>
        <w:spacing w:after="0" w:line="240" w:lineRule="auto"/>
        <w:rPr>
          <w:rFonts w:asciiTheme="minorHAnsi" w:hAnsiTheme="minorHAnsi" w:cstheme="minorHAnsi"/>
        </w:rPr>
      </w:pPr>
    </w:p>
    <w:p w14:paraId="4EFC5869" w14:textId="77777777" w:rsidR="00514805" w:rsidRPr="00617087" w:rsidRDefault="00514805" w:rsidP="008500AA">
      <w:pPr>
        <w:autoSpaceDE w:val="0"/>
        <w:autoSpaceDN w:val="0"/>
        <w:adjustRightInd w:val="0"/>
        <w:spacing w:after="0" w:line="240" w:lineRule="auto"/>
        <w:rPr>
          <w:rFonts w:asciiTheme="minorHAnsi" w:hAnsiTheme="minorHAnsi" w:cstheme="minorHAnsi"/>
        </w:rPr>
      </w:pPr>
    </w:p>
    <w:p w14:paraId="41D88DC2" w14:textId="77777777" w:rsidR="009854ED" w:rsidRPr="00F03371" w:rsidRDefault="009854ED" w:rsidP="009854ED">
      <w:pPr>
        <w:rPr>
          <w:rFonts w:asciiTheme="minorHAnsi" w:hAnsiTheme="minorHAnsi" w:cstheme="minorHAnsi"/>
          <w:color w:val="244061" w:themeColor="accent1" w:themeShade="80"/>
          <w:sz w:val="28"/>
          <w:szCs w:val="28"/>
        </w:rPr>
      </w:pPr>
      <w:r w:rsidRPr="00F03371">
        <w:rPr>
          <w:rFonts w:asciiTheme="minorHAnsi" w:hAnsiTheme="minorHAnsi" w:cstheme="minorHAnsi"/>
          <w:b/>
          <w:bCs/>
          <w:color w:val="244061" w:themeColor="accent1" w:themeShade="80"/>
          <w:sz w:val="28"/>
          <w:szCs w:val="28"/>
          <w:u w:val="single"/>
        </w:rPr>
        <w:t>Metodi e Strumenti</w:t>
      </w:r>
    </w:p>
    <w:tbl>
      <w:tblPr>
        <w:tblStyle w:val="Grigliatabella"/>
        <w:tblW w:w="10632" w:type="dxa"/>
        <w:tblInd w:w="-459" w:type="dxa"/>
        <w:tblLook w:val="04A0" w:firstRow="1" w:lastRow="0" w:firstColumn="1" w:lastColumn="0" w:noHBand="0" w:noVBand="1"/>
      </w:tblPr>
      <w:tblGrid>
        <w:gridCol w:w="10632"/>
      </w:tblGrid>
      <w:tr w:rsidR="009854ED" w:rsidRPr="009854ED" w14:paraId="2F9CBB4B" w14:textId="77777777" w:rsidTr="004B348D">
        <w:tc>
          <w:tcPr>
            <w:tcW w:w="10632" w:type="dxa"/>
          </w:tcPr>
          <w:p w14:paraId="2BC32E9C" w14:textId="77777777" w:rsidR="009854ED" w:rsidRPr="004C24CA" w:rsidRDefault="009854ED" w:rsidP="009B7952">
            <w:pPr>
              <w:spacing w:after="0"/>
              <w:rPr>
                <w:rFonts w:asciiTheme="minorHAnsi" w:hAnsiTheme="minorHAnsi" w:cstheme="minorHAnsi"/>
                <w:b/>
                <w:i/>
                <w:color w:val="244061" w:themeColor="accent1" w:themeShade="80"/>
              </w:rPr>
            </w:pPr>
            <w:r w:rsidRPr="004C24CA">
              <w:rPr>
                <w:rFonts w:asciiTheme="minorHAnsi" w:hAnsiTheme="minorHAnsi" w:cstheme="minorHAnsi"/>
                <w:b/>
                <w:i/>
                <w:color w:val="244061" w:themeColor="accent1" w:themeShade="80"/>
                <w:u w:val="single"/>
              </w:rPr>
              <w:t>Metodi</w:t>
            </w:r>
            <w:r w:rsidRPr="004C24CA">
              <w:rPr>
                <w:rFonts w:asciiTheme="minorHAnsi" w:hAnsiTheme="minorHAnsi" w:cstheme="minorHAnsi"/>
                <w:b/>
                <w:i/>
                <w:color w:val="244061" w:themeColor="accent1" w:themeShade="80"/>
              </w:rPr>
              <w:t xml:space="preserve"> </w:t>
            </w:r>
          </w:p>
          <w:p w14:paraId="79DFD60F" w14:textId="77777777" w:rsidR="006F0192" w:rsidRPr="006F0192" w:rsidRDefault="006F0192" w:rsidP="006F0192">
            <w:pPr>
              <w:spacing w:after="0"/>
              <w:rPr>
                <w:rFonts w:asciiTheme="minorHAnsi" w:hAnsiTheme="minorHAnsi" w:cstheme="minorHAnsi"/>
                <w:bCs/>
              </w:rPr>
            </w:pPr>
            <w:r w:rsidRPr="006F0192">
              <w:rPr>
                <w:rFonts w:asciiTheme="minorHAnsi" w:hAnsiTheme="minorHAnsi" w:cstheme="minorHAnsi"/>
                <w:bCs/>
              </w:rPr>
              <w:t>Il conseguimento degli obiettivi disciplinari si fonda sull’adozione di metodologie didattiche che attivino sufficienti livelli motivazionali e risultino adeguati allo sviluppo cognitivo degli alunni.</w:t>
            </w:r>
          </w:p>
          <w:p w14:paraId="1B23F0EB" w14:textId="77777777" w:rsidR="006F0192" w:rsidRPr="006F0192" w:rsidRDefault="006F0192" w:rsidP="006F0192">
            <w:pPr>
              <w:spacing w:after="0"/>
              <w:rPr>
                <w:rFonts w:asciiTheme="minorHAnsi" w:hAnsiTheme="minorHAnsi" w:cstheme="minorHAnsi"/>
                <w:bCs/>
              </w:rPr>
            </w:pPr>
            <w:r w:rsidRPr="006F0192">
              <w:rPr>
                <w:rFonts w:asciiTheme="minorHAnsi" w:hAnsiTheme="minorHAnsi" w:cstheme="minorHAnsi"/>
                <w:bCs/>
              </w:rPr>
              <w:t>Si farà pertanto ricorso al:</w:t>
            </w:r>
          </w:p>
          <w:p w14:paraId="4CDE1766" w14:textId="77777777" w:rsidR="006F0192" w:rsidRPr="006F0192" w:rsidRDefault="006F0192" w:rsidP="006F0192">
            <w:pPr>
              <w:numPr>
                <w:ilvl w:val="0"/>
                <w:numId w:val="31"/>
              </w:numPr>
              <w:spacing w:after="0"/>
              <w:rPr>
                <w:rFonts w:asciiTheme="minorHAnsi" w:hAnsiTheme="minorHAnsi" w:cstheme="minorHAnsi"/>
                <w:bCs/>
              </w:rPr>
            </w:pPr>
            <w:r w:rsidRPr="006F0192">
              <w:rPr>
                <w:rFonts w:asciiTheme="minorHAnsi" w:hAnsiTheme="minorHAnsi" w:cstheme="minorHAnsi"/>
                <w:bCs/>
              </w:rPr>
              <w:t>Approccio dialogico e lezione dialogata</w:t>
            </w:r>
          </w:p>
          <w:p w14:paraId="7F348E73" w14:textId="77777777" w:rsidR="006F0192" w:rsidRPr="006F0192" w:rsidRDefault="006F0192" w:rsidP="006F0192">
            <w:pPr>
              <w:numPr>
                <w:ilvl w:val="0"/>
                <w:numId w:val="31"/>
              </w:numPr>
              <w:spacing w:after="0"/>
              <w:rPr>
                <w:rFonts w:asciiTheme="minorHAnsi" w:hAnsiTheme="minorHAnsi" w:cstheme="minorHAnsi"/>
                <w:bCs/>
              </w:rPr>
            </w:pPr>
            <w:r w:rsidRPr="006F0192">
              <w:rPr>
                <w:rFonts w:asciiTheme="minorHAnsi" w:hAnsiTheme="minorHAnsi" w:cstheme="minorHAnsi"/>
                <w:bCs/>
              </w:rPr>
              <w:t>Metodo induttivo</w:t>
            </w:r>
          </w:p>
          <w:p w14:paraId="1E49CF49" w14:textId="77777777" w:rsidR="006F0192" w:rsidRPr="006F0192" w:rsidRDefault="006F0192" w:rsidP="006F0192">
            <w:pPr>
              <w:numPr>
                <w:ilvl w:val="0"/>
                <w:numId w:val="31"/>
              </w:numPr>
              <w:spacing w:after="0"/>
              <w:rPr>
                <w:rFonts w:asciiTheme="minorHAnsi" w:hAnsiTheme="minorHAnsi" w:cstheme="minorHAnsi"/>
                <w:bCs/>
              </w:rPr>
            </w:pPr>
            <w:r w:rsidRPr="006F0192">
              <w:rPr>
                <w:rFonts w:asciiTheme="minorHAnsi" w:hAnsiTheme="minorHAnsi" w:cstheme="minorHAnsi"/>
                <w:bCs/>
              </w:rPr>
              <w:t>Metodo deduttivo</w:t>
            </w:r>
          </w:p>
          <w:p w14:paraId="10A1E097" w14:textId="77777777" w:rsidR="006F0192" w:rsidRPr="006F0192" w:rsidRDefault="006F0192" w:rsidP="006F0192">
            <w:pPr>
              <w:numPr>
                <w:ilvl w:val="0"/>
                <w:numId w:val="31"/>
              </w:numPr>
              <w:spacing w:after="0"/>
              <w:rPr>
                <w:rFonts w:asciiTheme="minorHAnsi" w:hAnsiTheme="minorHAnsi" w:cstheme="minorHAnsi"/>
                <w:bCs/>
              </w:rPr>
            </w:pPr>
            <w:r w:rsidRPr="006F0192">
              <w:rPr>
                <w:rFonts w:asciiTheme="minorHAnsi" w:hAnsiTheme="minorHAnsi" w:cstheme="minorHAnsi"/>
                <w:bCs/>
              </w:rPr>
              <w:t>Metodo esperienziale</w:t>
            </w:r>
          </w:p>
          <w:p w14:paraId="2D31B5C2" w14:textId="77777777" w:rsidR="006F0192" w:rsidRPr="006F0192" w:rsidRDefault="006F0192" w:rsidP="006F0192">
            <w:pPr>
              <w:numPr>
                <w:ilvl w:val="0"/>
                <w:numId w:val="31"/>
              </w:numPr>
              <w:spacing w:after="0"/>
              <w:rPr>
                <w:rFonts w:asciiTheme="minorHAnsi" w:hAnsiTheme="minorHAnsi" w:cstheme="minorHAnsi"/>
                <w:bCs/>
              </w:rPr>
            </w:pPr>
            <w:r w:rsidRPr="006F0192">
              <w:rPr>
                <w:rFonts w:asciiTheme="minorHAnsi" w:hAnsiTheme="minorHAnsi" w:cstheme="minorHAnsi"/>
                <w:bCs/>
              </w:rPr>
              <w:t xml:space="preserve">Ricerca individuale e/o di gruppo              </w:t>
            </w:r>
          </w:p>
          <w:p w14:paraId="67169017" w14:textId="77777777" w:rsidR="006F0192" w:rsidRPr="006F0192" w:rsidRDefault="006F0192" w:rsidP="006F0192">
            <w:pPr>
              <w:numPr>
                <w:ilvl w:val="0"/>
                <w:numId w:val="31"/>
              </w:numPr>
              <w:spacing w:after="0"/>
              <w:rPr>
                <w:rFonts w:asciiTheme="minorHAnsi" w:hAnsiTheme="minorHAnsi" w:cstheme="minorHAnsi"/>
                <w:bCs/>
                <w:lang w:val="en-GB"/>
              </w:rPr>
            </w:pPr>
            <w:r w:rsidRPr="006F0192">
              <w:rPr>
                <w:rFonts w:asciiTheme="minorHAnsi" w:hAnsiTheme="minorHAnsi" w:cstheme="minorHAnsi"/>
                <w:bCs/>
                <w:lang w:val="en-GB"/>
              </w:rPr>
              <w:t>Brainstorming</w:t>
            </w:r>
          </w:p>
          <w:p w14:paraId="67A2C088" w14:textId="77777777" w:rsidR="006F0192" w:rsidRPr="006F0192" w:rsidRDefault="006F0192" w:rsidP="006F0192">
            <w:pPr>
              <w:numPr>
                <w:ilvl w:val="0"/>
                <w:numId w:val="31"/>
              </w:numPr>
              <w:spacing w:after="0"/>
              <w:rPr>
                <w:rFonts w:asciiTheme="minorHAnsi" w:hAnsiTheme="minorHAnsi" w:cstheme="minorHAnsi"/>
                <w:bCs/>
              </w:rPr>
            </w:pPr>
            <w:r w:rsidRPr="006F0192">
              <w:rPr>
                <w:rFonts w:asciiTheme="minorHAnsi" w:hAnsiTheme="minorHAnsi" w:cstheme="minorHAnsi"/>
                <w:bCs/>
              </w:rPr>
              <w:t>Cooperative learning</w:t>
            </w:r>
          </w:p>
          <w:p w14:paraId="69C11D1C" w14:textId="77777777" w:rsidR="006F0192" w:rsidRPr="006F0192" w:rsidRDefault="006F0192" w:rsidP="006F0192">
            <w:pPr>
              <w:numPr>
                <w:ilvl w:val="0"/>
                <w:numId w:val="31"/>
              </w:numPr>
              <w:spacing w:after="0"/>
              <w:rPr>
                <w:rFonts w:asciiTheme="minorHAnsi" w:hAnsiTheme="minorHAnsi" w:cstheme="minorHAnsi"/>
                <w:bCs/>
              </w:rPr>
            </w:pPr>
            <w:proofErr w:type="spellStart"/>
            <w:r w:rsidRPr="006F0192">
              <w:rPr>
                <w:rFonts w:asciiTheme="minorHAnsi" w:hAnsiTheme="minorHAnsi" w:cstheme="minorHAnsi"/>
                <w:bCs/>
              </w:rPr>
              <w:t>Debate</w:t>
            </w:r>
            <w:proofErr w:type="spellEnd"/>
          </w:p>
          <w:p w14:paraId="3086B71B" w14:textId="77777777" w:rsidR="006F0192" w:rsidRPr="006F0192" w:rsidRDefault="006F0192" w:rsidP="006F0192">
            <w:pPr>
              <w:numPr>
                <w:ilvl w:val="0"/>
                <w:numId w:val="31"/>
              </w:numPr>
              <w:spacing w:after="0"/>
              <w:rPr>
                <w:rFonts w:asciiTheme="minorHAnsi" w:hAnsiTheme="minorHAnsi" w:cstheme="minorHAnsi"/>
                <w:bCs/>
              </w:rPr>
            </w:pPr>
            <w:r w:rsidRPr="006F0192">
              <w:rPr>
                <w:rFonts w:asciiTheme="minorHAnsi" w:hAnsiTheme="minorHAnsi" w:cstheme="minorHAnsi"/>
                <w:bCs/>
              </w:rPr>
              <w:t xml:space="preserve">Metodo </w:t>
            </w:r>
            <w:proofErr w:type="spellStart"/>
            <w:r w:rsidRPr="006F0192">
              <w:rPr>
                <w:rFonts w:asciiTheme="minorHAnsi" w:hAnsiTheme="minorHAnsi" w:cstheme="minorHAnsi"/>
                <w:bCs/>
              </w:rPr>
              <w:t>Jigsaw</w:t>
            </w:r>
            <w:proofErr w:type="spellEnd"/>
            <w:r w:rsidRPr="006F0192">
              <w:rPr>
                <w:rFonts w:asciiTheme="minorHAnsi" w:hAnsiTheme="minorHAnsi" w:cstheme="minorHAnsi"/>
                <w:bCs/>
              </w:rPr>
              <w:t xml:space="preserve">                  </w:t>
            </w:r>
          </w:p>
          <w:p w14:paraId="3B2B4AEB" w14:textId="77777777" w:rsidR="006F0192" w:rsidRPr="006F0192" w:rsidRDefault="006F0192" w:rsidP="006F0192">
            <w:pPr>
              <w:numPr>
                <w:ilvl w:val="0"/>
                <w:numId w:val="31"/>
              </w:numPr>
              <w:spacing w:after="0"/>
              <w:rPr>
                <w:rFonts w:asciiTheme="minorHAnsi" w:hAnsiTheme="minorHAnsi" w:cstheme="minorHAnsi"/>
                <w:bCs/>
              </w:rPr>
            </w:pPr>
            <w:proofErr w:type="spellStart"/>
            <w:r w:rsidRPr="006F0192">
              <w:rPr>
                <w:rFonts w:asciiTheme="minorHAnsi" w:hAnsiTheme="minorHAnsi" w:cstheme="minorHAnsi"/>
                <w:bCs/>
              </w:rPr>
              <w:t>Problem</w:t>
            </w:r>
            <w:proofErr w:type="spellEnd"/>
            <w:r w:rsidRPr="006F0192">
              <w:rPr>
                <w:rFonts w:asciiTheme="minorHAnsi" w:hAnsiTheme="minorHAnsi" w:cstheme="minorHAnsi"/>
                <w:bCs/>
              </w:rPr>
              <w:t xml:space="preserve"> solving   </w:t>
            </w:r>
            <w:proofErr w:type="gramStart"/>
            <w:r w:rsidRPr="006F0192">
              <w:rPr>
                <w:rFonts w:asciiTheme="minorHAnsi" w:hAnsiTheme="minorHAnsi" w:cstheme="minorHAnsi"/>
                <w:bCs/>
              </w:rPr>
              <w:t xml:space="preserve">   (</w:t>
            </w:r>
            <w:proofErr w:type="gramEnd"/>
            <w:r w:rsidRPr="006F0192">
              <w:rPr>
                <w:rFonts w:asciiTheme="minorHAnsi" w:hAnsiTheme="minorHAnsi" w:cstheme="minorHAnsi"/>
                <w:bCs/>
              </w:rPr>
              <w:t>vedi Allegato)</w:t>
            </w:r>
          </w:p>
          <w:p w14:paraId="06E5F77C" w14:textId="77777777" w:rsidR="006F0192" w:rsidRPr="006F0192" w:rsidRDefault="006F0192" w:rsidP="006F0192">
            <w:pPr>
              <w:numPr>
                <w:ilvl w:val="0"/>
                <w:numId w:val="31"/>
              </w:numPr>
              <w:spacing w:after="0"/>
              <w:rPr>
                <w:rFonts w:asciiTheme="minorHAnsi" w:hAnsiTheme="minorHAnsi" w:cstheme="minorHAnsi"/>
                <w:bCs/>
              </w:rPr>
            </w:pPr>
            <w:r w:rsidRPr="006F0192">
              <w:rPr>
                <w:rFonts w:asciiTheme="minorHAnsi" w:hAnsiTheme="minorHAnsi" w:cstheme="minorHAnsi"/>
                <w:bCs/>
              </w:rPr>
              <w:t xml:space="preserve">Peer </w:t>
            </w:r>
            <w:proofErr w:type="spellStart"/>
            <w:r w:rsidRPr="006F0192">
              <w:rPr>
                <w:rFonts w:asciiTheme="minorHAnsi" w:hAnsiTheme="minorHAnsi" w:cstheme="minorHAnsi"/>
                <w:bCs/>
              </w:rPr>
              <w:t>education</w:t>
            </w:r>
            <w:proofErr w:type="spellEnd"/>
          </w:p>
          <w:p w14:paraId="3F5408EB" w14:textId="77777777" w:rsidR="006F0192" w:rsidRPr="006F0192" w:rsidRDefault="006F0192" w:rsidP="006F0192">
            <w:pPr>
              <w:numPr>
                <w:ilvl w:val="0"/>
                <w:numId w:val="31"/>
              </w:numPr>
              <w:spacing w:after="0"/>
              <w:rPr>
                <w:rFonts w:asciiTheme="minorHAnsi" w:hAnsiTheme="minorHAnsi" w:cstheme="minorHAnsi"/>
                <w:bCs/>
              </w:rPr>
            </w:pPr>
            <w:proofErr w:type="spellStart"/>
            <w:r w:rsidRPr="006F0192">
              <w:rPr>
                <w:rFonts w:asciiTheme="minorHAnsi" w:hAnsiTheme="minorHAnsi" w:cstheme="minorHAnsi"/>
                <w:bCs/>
              </w:rPr>
              <w:t>Flipped</w:t>
            </w:r>
            <w:proofErr w:type="spellEnd"/>
            <w:r w:rsidRPr="006F0192">
              <w:rPr>
                <w:rFonts w:asciiTheme="minorHAnsi" w:hAnsiTheme="minorHAnsi" w:cstheme="minorHAnsi"/>
                <w:bCs/>
              </w:rPr>
              <w:t xml:space="preserve"> </w:t>
            </w:r>
            <w:proofErr w:type="spellStart"/>
            <w:r w:rsidRPr="006F0192">
              <w:rPr>
                <w:rFonts w:asciiTheme="minorHAnsi" w:hAnsiTheme="minorHAnsi" w:cstheme="minorHAnsi"/>
                <w:bCs/>
              </w:rPr>
              <w:t>classroom</w:t>
            </w:r>
            <w:proofErr w:type="spellEnd"/>
          </w:p>
          <w:p w14:paraId="15E6F40B" w14:textId="77777777" w:rsidR="006F0192" w:rsidRPr="006F0192" w:rsidRDefault="006F0192" w:rsidP="006F0192">
            <w:pPr>
              <w:numPr>
                <w:ilvl w:val="0"/>
                <w:numId w:val="31"/>
              </w:numPr>
              <w:spacing w:after="0"/>
              <w:rPr>
                <w:rFonts w:asciiTheme="minorHAnsi" w:hAnsiTheme="minorHAnsi" w:cstheme="minorHAnsi"/>
                <w:bCs/>
              </w:rPr>
            </w:pPr>
            <w:r w:rsidRPr="006F0192">
              <w:rPr>
                <w:rFonts w:asciiTheme="minorHAnsi" w:hAnsiTheme="minorHAnsi" w:cstheme="minorHAnsi"/>
                <w:bCs/>
              </w:rPr>
              <w:t>Lezione multimediale</w:t>
            </w:r>
          </w:p>
          <w:p w14:paraId="582D0736" w14:textId="77777777" w:rsidR="006F0192" w:rsidRPr="006F0192" w:rsidRDefault="006F0192" w:rsidP="006F0192">
            <w:pPr>
              <w:numPr>
                <w:ilvl w:val="0"/>
                <w:numId w:val="31"/>
              </w:numPr>
              <w:spacing w:after="0"/>
              <w:rPr>
                <w:rFonts w:asciiTheme="minorHAnsi" w:hAnsiTheme="minorHAnsi" w:cstheme="minorHAnsi"/>
                <w:bCs/>
              </w:rPr>
            </w:pPr>
            <w:r w:rsidRPr="006F0192">
              <w:rPr>
                <w:rFonts w:asciiTheme="minorHAnsi" w:hAnsiTheme="minorHAnsi" w:cstheme="minorHAnsi"/>
                <w:bCs/>
              </w:rPr>
              <w:t>Autocorrezione guidata degli elaborati</w:t>
            </w:r>
          </w:p>
          <w:p w14:paraId="527A8BD1" w14:textId="77777777" w:rsidR="009B7952" w:rsidRPr="006F0192" w:rsidRDefault="009B7952" w:rsidP="009B7952">
            <w:pPr>
              <w:spacing w:after="0"/>
              <w:ind w:left="720"/>
              <w:rPr>
                <w:rFonts w:asciiTheme="minorHAnsi" w:hAnsiTheme="minorHAnsi" w:cstheme="minorHAnsi"/>
                <w:b/>
                <w:bCs/>
              </w:rPr>
            </w:pPr>
          </w:p>
          <w:p w14:paraId="4252ABAA" w14:textId="77777777" w:rsidR="009854ED" w:rsidRPr="00F03371" w:rsidRDefault="009854ED" w:rsidP="009B7952">
            <w:pPr>
              <w:spacing w:after="0"/>
              <w:rPr>
                <w:rFonts w:asciiTheme="minorHAnsi" w:hAnsiTheme="minorHAnsi" w:cstheme="minorHAnsi"/>
                <w:color w:val="244061" w:themeColor="accent1" w:themeShade="80"/>
              </w:rPr>
            </w:pPr>
            <w:r w:rsidRPr="00F03371">
              <w:rPr>
                <w:rFonts w:asciiTheme="minorHAnsi" w:hAnsiTheme="minorHAnsi" w:cstheme="minorHAnsi"/>
                <w:b/>
                <w:bCs/>
                <w:color w:val="244061" w:themeColor="accent1" w:themeShade="80"/>
                <w:u w:val="single"/>
              </w:rPr>
              <w:t>Strumenti</w:t>
            </w:r>
          </w:p>
          <w:p w14:paraId="78907152"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Test di ingresso per l’accertamento dei prerequisiti</w:t>
            </w:r>
          </w:p>
          <w:p w14:paraId="58584B74"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 xml:space="preserve">Manuale in adozione </w:t>
            </w:r>
          </w:p>
          <w:p w14:paraId="4E5373F0" w14:textId="77777777" w:rsidR="009854ED" w:rsidRPr="009854ED" w:rsidRDefault="006021F0" w:rsidP="009B7952">
            <w:pPr>
              <w:numPr>
                <w:ilvl w:val="0"/>
                <w:numId w:val="29"/>
              </w:numPr>
              <w:spacing w:after="0"/>
              <w:rPr>
                <w:rFonts w:asciiTheme="minorHAnsi" w:hAnsiTheme="minorHAnsi" w:cstheme="minorHAnsi"/>
              </w:rPr>
            </w:pPr>
            <w:r>
              <w:rPr>
                <w:rFonts w:asciiTheme="minorHAnsi" w:hAnsiTheme="minorHAnsi" w:cstheme="minorHAnsi"/>
              </w:rPr>
              <w:t>Contenuti digitali integrativi del l</w:t>
            </w:r>
            <w:r w:rsidR="009854ED" w:rsidRPr="009854ED">
              <w:rPr>
                <w:rFonts w:asciiTheme="minorHAnsi" w:hAnsiTheme="minorHAnsi" w:cstheme="minorHAnsi"/>
              </w:rPr>
              <w:t>ibro digitale</w:t>
            </w:r>
            <w:r>
              <w:rPr>
                <w:rFonts w:asciiTheme="minorHAnsi" w:hAnsiTheme="minorHAnsi" w:cstheme="minorHAnsi"/>
              </w:rPr>
              <w:t xml:space="preserve"> </w:t>
            </w:r>
          </w:p>
          <w:p w14:paraId="72938D02"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Manuali e materiale bibliografico</w:t>
            </w:r>
          </w:p>
          <w:p w14:paraId="2195893A"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Materiale didattico predisposto e fornito dal docente</w:t>
            </w:r>
          </w:p>
          <w:p w14:paraId="00BE4786"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Materiale didattico semplificato</w:t>
            </w:r>
          </w:p>
          <w:p w14:paraId="1ECA7DCE"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Materiale iconico</w:t>
            </w:r>
          </w:p>
          <w:p w14:paraId="5948FC10"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Materiale didattico e multimediale disponibile in rete e selezionato dal docente</w:t>
            </w:r>
          </w:p>
          <w:p w14:paraId="5FFAC7F1"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Dizionari on-line</w:t>
            </w:r>
          </w:p>
          <w:p w14:paraId="32D54DB5"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Sussidi audiovisivi e informatici</w:t>
            </w:r>
          </w:p>
          <w:p w14:paraId="3C12D479"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App delle case editrici</w:t>
            </w:r>
          </w:p>
          <w:p w14:paraId="396DF6E1"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Filmati, documentari, video lezioni varie e in 3D, presentazioni in PowerPoint</w:t>
            </w:r>
          </w:p>
          <w:p w14:paraId="4AA4F62C" w14:textId="77777777" w:rsidR="009854ED" w:rsidRPr="009854ED" w:rsidRDefault="009854ED" w:rsidP="009B7952">
            <w:pPr>
              <w:numPr>
                <w:ilvl w:val="0"/>
                <w:numId w:val="29"/>
              </w:numPr>
              <w:spacing w:after="0"/>
              <w:rPr>
                <w:rFonts w:asciiTheme="minorHAnsi" w:hAnsiTheme="minorHAnsi" w:cstheme="minorHAnsi"/>
              </w:rPr>
            </w:pPr>
            <w:r w:rsidRPr="009854ED">
              <w:rPr>
                <w:rFonts w:asciiTheme="minorHAnsi" w:hAnsiTheme="minorHAnsi" w:cstheme="minorHAnsi"/>
              </w:rPr>
              <w:t xml:space="preserve">Lezioni multimediali create con </w:t>
            </w:r>
            <w:proofErr w:type="spellStart"/>
            <w:r w:rsidRPr="009854ED">
              <w:rPr>
                <w:rFonts w:asciiTheme="minorHAnsi" w:hAnsiTheme="minorHAnsi" w:cstheme="minorHAnsi"/>
              </w:rPr>
              <w:t>RaiScuola</w:t>
            </w:r>
            <w:proofErr w:type="spellEnd"/>
          </w:p>
          <w:p w14:paraId="3584C70F" w14:textId="77777777" w:rsidR="009854ED" w:rsidRDefault="009854ED" w:rsidP="009B7952">
            <w:pPr>
              <w:numPr>
                <w:ilvl w:val="0"/>
                <w:numId w:val="29"/>
              </w:numPr>
              <w:spacing w:after="0"/>
              <w:rPr>
                <w:rFonts w:asciiTheme="minorHAnsi" w:hAnsiTheme="minorHAnsi" w:cstheme="minorHAnsi"/>
              </w:rPr>
            </w:pPr>
            <w:r w:rsidRPr="00F03371">
              <w:rPr>
                <w:rFonts w:asciiTheme="minorHAnsi" w:hAnsiTheme="minorHAnsi" w:cstheme="minorHAnsi"/>
              </w:rPr>
              <w:t>Siti Internet di interesse culturale</w:t>
            </w:r>
          </w:p>
          <w:p w14:paraId="41D55275" w14:textId="77777777" w:rsidR="00F03371" w:rsidRPr="00F03371" w:rsidRDefault="00F03371" w:rsidP="009B7952">
            <w:pPr>
              <w:spacing w:after="0"/>
              <w:ind w:left="720"/>
              <w:rPr>
                <w:rFonts w:asciiTheme="minorHAnsi" w:hAnsiTheme="minorHAnsi" w:cstheme="minorHAnsi"/>
              </w:rPr>
            </w:pPr>
          </w:p>
          <w:p w14:paraId="2FC91B56" w14:textId="77777777" w:rsidR="009854ED" w:rsidRPr="00F03371" w:rsidRDefault="009854ED" w:rsidP="009B7952">
            <w:pPr>
              <w:spacing w:after="0"/>
              <w:rPr>
                <w:rFonts w:asciiTheme="minorHAnsi" w:hAnsiTheme="minorHAnsi" w:cstheme="minorHAnsi"/>
                <w:b/>
                <w:color w:val="244061" w:themeColor="accent1" w:themeShade="80"/>
                <w:lang w:val="en-GB"/>
              </w:rPr>
            </w:pPr>
            <w:proofErr w:type="spellStart"/>
            <w:r w:rsidRPr="00F03371">
              <w:rPr>
                <w:rFonts w:asciiTheme="minorHAnsi" w:hAnsiTheme="minorHAnsi" w:cstheme="minorHAnsi"/>
                <w:b/>
                <w:color w:val="244061" w:themeColor="accent1" w:themeShade="80"/>
                <w:u w:val="single"/>
                <w:lang w:val="en-GB"/>
              </w:rPr>
              <w:t>Piattaforme</w:t>
            </w:r>
            <w:proofErr w:type="spellEnd"/>
            <w:r w:rsidRPr="00F03371">
              <w:rPr>
                <w:rFonts w:asciiTheme="minorHAnsi" w:hAnsiTheme="minorHAnsi" w:cstheme="minorHAnsi"/>
                <w:b/>
                <w:color w:val="244061" w:themeColor="accent1" w:themeShade="80"/>
                <w:u w:val="single"/>
                <w:lang w:val="en-GB"/>
              </w:rPr>
              <w:t xml:space="preserve"> e </w:t>
            </w:r>
            <w:proofErr w:type="spellStart"/>
            <w:r w:rsidRPr="00F03371">
              <w:rPr>
                <w:rFonts w:asciiTheme="minorHAnsi" w:hAnsiTheme="minorHAnsi" w:cstheme="minorHAnsi"/>
                <w:b/>
                <w:color w:val="244061" w:themeColor="accent1" w:themeShade="80"/>
                <w:u w:val="single"/>
                <w:lang w:val="en-GB"/>
              </w:rPr>
              <w:t>canali</w:t>
            </w:r>
            <w:proofErr w:type="spellEnd"/>
            <w:r w:rsidRPr="00F03371">
              <w:rPr>
                <w:rFonts w:asciiTheme="minorHAnsi" w:hAnsiTheme="minorHAnsi" w:cstheme="minorHAnsi"/>
                <w:b/>
                <w:color w:val="244061" w:themeColor="accent1" w:themeShade="80"/>
                <w:u w:val="single"/>
                <w:lang w:val="en-GB"/>
              </w:rPr>
              <w:t xml:space="preserve"> di </w:t>
            </w:r>
            <w:proofErr w:type="spellStart"/>
            <w:r w:rsidRPr="00F03371">
              <w:rPr>
                <w:rFonts w:asciiTheme="minorHAnsi" w:hAnsiTheme="minorHAnsi" w:cstheme="minorHAnsi"/>
                <w:b/>
                <w:color w:val="244061" w:themeColor="accent1" w:themeShade="80"/>
                <w:u w:val="single"/>
                <w:lang w:val="en-GB"/>
              </w:rPr>
              <w:t>comunicazione</w:t>
            </w:r>
            <w:proofErr w:type="spellEnd"/>
            <w:r w:rsidRPr="00F03371">
              <w:rPr>
                <w:rFonts w:asciiTheme="minorHAnsi" w:hAnsiTheme="minorHAnsi" w:cstheme="minorHAnsi"/>
                <w:b/>
                <w:color w:val="244061" w:themeColor="accent1" w:themeShade="80"/>
                <w:u w:val="single"/>
                <w:lang w:val="en-GB"/>
              </w:rPr>
              <w:t xml:space="preserve"> </w:t>
            </w:r>
          </w:p>
          <w:p w14:paraId="512A7AFF" w14:textId="77777777" w:rsidR="009854ED" w:rsidRPr="009854ED" w:rsidRDefault="009854ED" w:rsidP="009B7952">
            <w:pPr>
              <w:numPr>
                <w:ilvl w:val="0"/>
                <w:numId w:val="32"/>
              </w:numPr>
              <w:spacing w:after="0"/>
              <w:rPr>
                <w:rFonts w:asciiTheme="minorHAnsi" w:hAnsiTheme="minorHAnsi" w:cstheme="minorHAnsi"/>
                <w:bCs/>
                <w:iCs/>
              </w:rPr>
            </w:pPr>
            <w:r w:rsidRPr="009854ED">
              <w:rPr>
                <w:rFonts w:asciiTheme="minorHAnsi" w:hAnsiTheme="minorHAnsi" w:cstheme="minorHAnsi"/>
                <w:bCs/>
                <w:iCs/>
              </w:rPr>
              <w:t xml:space="preserve">Suggerite dall’Istituto: Argo Bacheca, </w:t>
            </w:r>
            <w:proofErr w:type="spellStart"/>
            <w:r w:rsidRPr="009854ED">
              <w:rPr>
                <w:rFonts w:asciiTheme="minorHAnsi" w:hAnsiTheme="minorHAnsi" w:cstheme="minorHAnsi"/>
                <w:bCs/>
                <w:iCs/>
              </w:rPr>
              <w:t>GSuite</w:t>
            </w:r>
            <w:proofErr w:type="spellEnd"/>
            <w:r w:rsidRPr="009854ED">
              <w:rPr>
                <w:rFonts w:asciiTheme="minorHAnsi" w:hAnsiTheme="minorHAnsi" w:cstheme="minorHAnsi"/>
                <w:bCs/>
                <w:iCs/>
              </w:rPr>
              <w:t xml:space="preserve"> (Meet, </w:t>
            </w:r>
            <w:proofErr w:type="spellStart"/>
            <w:r w:rsidRPr="009854ED">
              <w:rPr>
                <w:rFonts w:asciiTheme="minorHAnsi" w:hAnsiTheme="minorHAnsi" w:cstheme="minorHAnsi"/>
                <w:bCs/>
                <w:iCs/>
              </w:rPr>
              <w:t>Calendar</w:t>
            </w:r>
            <w:proofErr w:type="spellEnd"/>
            <w:r w:rsidRPr="009854ED">
              <w:rPr>
                <w:rFonts w:asciiTheme="minorHAnsi" w:hAnsiTheme="minorHAnsi" w:cstheme="minorHAnsi"/>
                <w:bCs/>
                <w:iCs/>
              </w:rPr>
              <w:t xml:space="preserve">, </w:t>
            </w:r>
            <w:proofErr w:type="spellStart"/>
            <w:r w:rsidRPr="009854ED">
              <w:rPr>
                <w:rFonts w:asciiTheme="minorHAnsi" w:hAnsiTheme="minorHAnsi" w:cstheme="minorHAnsi"/>
                <w:bCs/>
                <w:iCs/>
              </w:rPr>
              <w:t>Classroom</w:t>
            </w:r>
            <w:proofErr w:type="spellEnd"/>
            <w:r w:rsidRPr="009854ED">
              <w:rPr>
                <w:rFonts w:asciiTheme="minorHAnsi" w:hAnsiTheme="minorHAnsi" w:cstheme="minorHAnsi"/>
                <w:bCs/>
                <w:iCs/>
              </w:rPr>
              <w:t>. Google Drive).</w:t>
            </w:r>
          </w:p>
          <w:p w14:paraId="65BD70C9" w14:textId="77777777" w:rsidR="009854ED" w:rsidRPr="009854ED" w:rsidRDefault="009854ED" w:rsidP="009B7952">
            <w:pPr>
              <w:numPr>
                <w:ilvl w:val="0"/>
                <w:numId w:val="32"/>
              </w:numPr>
              <w:spacing w:after="0"/>
              <w:rPr>
                <w:rFonts w:asciiTheme="minorHAnsi" w:hAnsiTheme="minorHAnsi" w:cstheme="minorHAnsi"/>
              </w:rPr>
            </w:pPr>
            <w:r w:rsidRPr="009854ED">
              <w:rPr>
                <w:rFonts w:asciiTheme="minorHAnsi" w:hAnsiTheme="minorHAnsi" w:cstheme="minorHAnsi"/>
                <w:bCs/>
                <w:iCs/>
              </w:rPr>
              <w:t xml:space="preserve">Liberamente scelte: </w:t>
            </w:r>
            <w:r w:rsidRPr="009854ED">
              <w:rPr>
                <w:rFonts w:asciiTheme="minorHAnsi" w:hAnsiTheme="minorHAnsi" w:cstheme="minorHAnsi"/>
                <w:iCs/>
              </w:rPr>
              <w:t>E-mail, WhatsApp</w:t>
            </w:r>
          </w:p>
        </w:tc>
      </w:tr>
    </w:tbl>
    <w:p w14:paraId="2AC9F1C8" w14:textId="77777777" w:rsidR="004B348D" w:rsidRDefault="004B348D" w:rsidP="009854ED">
      <w:pPr>
        <w:rPr>
          <w:rFonts w:asciiTheme="minorHAnsi" w:hAnsiTheme="minorHAnsi" w:cstheme="minorHAnsi"/>
        </w:rPr>
      </w:pPr>
    </w:p>
    <w:p w14:paraId="204D4EB7" w14:textId="77777777" w:rsidR="00A64004" w:rsidRDefault="00A64004" w:rsidP="009854ED">
      <w:pPr>
        <w:rPr>
          <w:rFonts w:asciiTheme="minorHAnsi" w:hAnsiTheme="minorHAnsi" w:cstheme="minorHAnsi"/>
        </w:rPr>
      </w:pPr>
    </w:p>
    <w:p w14:paraId="50D179C7" w14:textId="77777777" w:rsidR="006000B4" w:rsidRDefault="006000B4" w:rsidP="009854ED">
      <w:pPr>
        <w:rPr>
          <w:rFonts w:asciiTheme="minorHAnsi" w:hAnsiTheme="minorHAnsi" w:cstheme="minorHAnsi"/>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5"/>
        <w:gridCol w:w="5397"/>
      </w:tblGrid>
      <w:tr w:rsidR="006000B4" w:rsidRPr="006000B4" w14:paraId="6B8EEBB9" w14:textId="77777777" w:rsidTr="00781D98">
        <w:tc>
          <w:tcPr>
            <w:tcW w:w="5235" w:type="dxa"/>
          </w:tcPr>
          <w:p w14:paraId="0F39A315" w14:textId="77777777" w:rsidR="006000B4" w:rsidRPr="006000B4" w:rsidRDefault="006000B4" w:rsidP="006000B4">
            <w:pPr>
              <w:rPr>
                <w:rFonts w:asciiTheme="minorHAnsi" w:hAnsiTheme="minorHAnsi" w:cstheme="minorHAnsi"/>
                <w:b/>
              </w:rPr>
            </w:pPr>
            <w:r w:rsidRPr="006000B4">
              <w:rPr>
                <w:rFonts w:asciiTheme="minorHAnsi" w:hAnsiTheme="minorHAnsi" w:cstheme="minorHAnsi"/>
                <w:b/>
              </w:rPr>
              <w:t>METODOLOGIA *</w:t>
            </w:r>
          </w:p>
        </w:tc>
        <w:tc>
          <w:tcPr>
            <w:tcW w:w="5397" w:type="dxa"/>
          </w:tcPr>
          <w:p w14:paraId="313223AA" w14:textId="77777777" w:rsidR="006000B4" w:rsidRPr="006000B4" w:rsidRDefault="006000B4" w:rsidP="006000B4">
            <w:pPr>
              <w:rPr>
                <w:rFonts w:asciiTheme="minorHAnsi" w:hAnsiTheme="minorHAnsi" w:cstheme="minorHAnsi"/>
                <w:b/>
              </w:rPr>
            </w:pPr>
            <w:r w:rsidRPr="006000B4">
              <w:rPr>
                <w:rFonts w:asciiTheme="minorHAnsi" w:hAnsiTheme="minorHAnsi" w:cstheme="minorHAnsi"/>
                <w:b/>
              </w:rPr>
              <w:t>ATTIVITA’ ESEMPLIFICATIVE</w:t>
            </w:r>
          </w:p>
        </w:tc>
      </w:tr>
      <w:tr w:rsidR="006000B4" w:rsidRPr="006000B4" w14:paraId="4AC0D04A" w14:textId="77777777" w:rsidTr="00781D98">
        <w:tc>
          <w:tcPr>
            <w:tcW w:w="5235" w:type="dxa"/>
          </w:tcPr>
          <w:p w14:paraId="64F61689" w14:textId="77777777" w:rsidR="006000B4" w:rsidRPr="006000B4" w:rsidRDefault="006000B4" w:rsidP="006000B4">
            <w:pPr>
              <w:rPr>
                <w:rFonts w:asciiTheme="minorHAnsi" w:hAnsiTheme="minorHAnsi" w:cstheme="minorHAnsi"/>
                <w:b/>
              </w:rPr>
            </w:pPr>
            <w:r w:rsidRPr="006000B4">
              <w:rPr>
                <w:rFonts w:asciiTheme="minorHAnsi" w:hAnsiTheme="minorHAnsi" w:cstheme="minorHAnsi"/>
                <w:b/>
              </w:rPr>
              <w:t xml:space="preserve">Cooperative </w:t>
            </w:r>
            <w:proofErr w:type="spellStart"/>
            <w:r w:rsidRPr="006000B4">
              <w:rPr>
                <w:rFonts w:asciiTheme="minorHAnsi" w:hAnsiTheme="minorHAnsi" w:cstheme="minorHAnsi"/>
                <w:b/>
              </w:rPr>
              <w:t>Leraning</w:t>
            </w:r>
            <w:proofErr w:type="spellEnd"/>
          </w:p>
        </w:tc>
        <w:tc>
          <w:tcPr>
            <w:tcW w:w="5397" w:type="dxa"/>
          </w:tcPr>
          <w:p w14:paraId="4FCB6933"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Il </w:t>
            </w:r>
            <w:r w:rsidRPr="006000B4">
              <w:rPr>
                <w:rFonts w:asciiTheme="minorHAnsi" w:hAnsiTheme="minorHAnsi" w:cstheme="minorHAnsi"/>
                <w:b/>
                <w:bCs/>
              </w:rPr>
              <w:t>Cooperative Learning</w:t>
            </w:r>
            <w:r w:rsidRPr="006000B4">
              <w:rPr>
                <w:rFonts w:asciiTheme="minorHAnsi" w:hAnsiTheme="minorHAnsi" w:cstheme="minorHAnsi"/>
              </w:rPr>
              <w:t> costituisce una specifica metodologia di insegnamento attraverso la quale gli studenti apprendono in </w:t>
            </w:r>
            <w:r w:rsidRPr="006000B4">
              <w:rPr>
                <w:rFonts w:asciiTheme="minorHAnsi" w:hAnsiTheme="minorHAnsi" w:cstheme="minorHAnsi"/>
                <w:i/>
                <w:iCs/>
              </w:rPr>
              <w:t>piccoli gruppi</w:t>
            </w:r>
            <w:r w:rsidRPr="006000B4">
              <w:rPr>
                <w:rFonts w:asciiTheme="minorHAnsi" w:hAnsiTheme="minorHAnsi" w:cstheme="minorHAnsi"/>
              </w:rPr>
              <w:t>, aiutandosi reciprocamente e sentendosi corresponsabili del reciproco percorso. L’insegnante assume un ruolo di facilitatore ed organizzatore delle attività, strutturando “ambienti di apprendimento” in cui gli studenti, favoriti da un clima relazionale positivo, trasformano ogni attività di apprendimento in un processo di “</w:t>
            </w:r>
            <w:proofErr w:type="spellStart"/>
            <w:r w:rsidRPr="006000B4">
              <w:rPr>
                <w:rFonts w:asciiTheme="minorHAnsi" w:hAnsiTheme="minorHAnsi" w:cstheme="minorHAnsi"/>
              </w:rPr>
              <w:t>problem</w:t>
            </w:r>
            <w:proofErr w:type="spellEnd"/>
            <w:r w:rsidRPr="006000B4">
              <w:rPr>
                <w:rFonts w:asciiTheme="minorHAnsi" w:hAnsiTheme="minorHAnsi" w:cstheme="minorHAnsi"/>
              </w:rPr>
              <w:t xml:space="preserve"> solving di gruppo”, conseguendo obiettivi la cui realizzazione richiede il contributo personale di tutti.</w:t>
            </w:r>
          </w:p>
          <w:p w14:paraId="498FA4CA"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 xml:space="preserve"> Si può avere </w:t>
            </w:r>
            <w:r w:rsidRPr="006000B4">
              <w:rPr>
                <w:rFonts w:asciiTheme="minorHAnsi" w:hAnsiTheme="minorHAnsi" w:cstheme="minorHAnsi"/>
                <w:b/>
                <w:bCs/>
                <w:i/>
                <w:iCs/>
              </w:rPr>
              <w:t>cooperative learning informale, </w:t>
            </w:r>
            <w:r w:rsidRPr="006000B4">
              <w:rPr>
                <w:rFonts w:asciiTheme="minorHAnsi" w:hAnsiTheme="minorHAnsi" w:cstheme="minorHAnsi"/>
              </w:rPr>
              <w:t>esercizi brevi assegnati in classe a gruppi non fissi di due o più studenti, e </w:t>
            </w:r>
            <w:r w:rsidRPr="006000B4">
              <w:rPr>
                <w:rFonts w:asciiTheme="minorHAnsi" w:hAnsiTheme="minorHAnsi" w:cstheme="minorHAnsi"/>
                <w:b/>
                <w:bCs/>
                <w:i/>
                <w:iCs/>
              </w:rPr>
              <w:t>cooperative learning formale</w:t>
            </w:r>
            <w:r w:rsidRPr="006000B4">
              <w:rPr>
                <w:rFonts w:asciiTheme="minorHAnsi" w:hAnsiTheme="minorHAnsi" w:cstheme="minorHAnsi"/>
                <w:i/>
                <w:iCs/>
              </w:rPr>
              <w:t>,</w:t>
            </w:r>
            <w:r w:rsidRPr="006000B4">
              <w:rPr>
                <w:rFonts w:asciiTheme="minorHAnsi" w:hAnsiTheme="minorHAnsi" w:cstheme="minorHAnsi"/>
              </w:rPr>
              <w:t> esercizi più lunghi e impegnativi assegnati a gruppi di studenti che lavorano insieme per un periodo di tempo maggiore.</w:t>
            </w:r>
          </w:p>
          <w:p w14:paraId="26B1BC5D" w14:textId="77777777" w:rsidR="006000B4" w:rsidRPr="006000B4" w:rsidRDefault="006000B4" w:rsidP="006000B4">
            <w:pPr>
              <w:numPr>
                <w:ilvl w:val="0"/>
                <w:numId w:val="41"/>
              </w:numPr>
              <w:rPr>
                <w:rFonts w:asciiTheme="minorHAnsi" w:hAnsiTheme="minorHAnsi" w:cstheme="minorHAnsi"/>
              </w:rPr>
            </w:pPr>
            <w:r w:rsidRPr="006000B4">
              <w:rPr>
                <w:rFonts w:asciiTheme="minorHAnsi" w:hAnsiTheme="minorHAnsi" w:cstheme="minorHAnsi"/>
              </w:rPr>
              <w:t>Nel</w:t>
            </w:r>
            <w:r w:rsidRPr="006000B4">
              <w:rPr>
                <w:rFonts w:asciiTheme="minorHAnsi" w:hAnsiTheme="minorHAnsi" w:cstheme="minorHAnsi"/>
                <w:b/>
                <w:bCs/>
              </w:rPr>
              <w:t> CL informale </w:t>
            </w:r>
            <w:r w:rsidRPr="006000B4">
              <w:rPr>
                <w:rFonts w:asciiTheme="minorHAnsi" w:hAnsiTheme="minorHAnsi" w:cstheme="minorHAnsi"/>
              </w:rPr>
              <w:t>gli studenti devono essere riuniti in </w:t>
            </w:r>
            <w:r w:rsidRPr="006000B4">
              <w:rPr>
                <w:rFonts w:asciiTheme="minorHAnsi" w:hAnsiTheme="minorHAnsi" w:cstheme="minorHAnsi"/>
                <w:b/>
                <w:bCs/>
              </w:rPr>
              <w:t>gruppi di 2 – 4 persone</w:t>
            </w:r>
            <w:r w:rsidRPr="006000B4">
              <w:rPr>
                <w:rFonts w:asciiTheme="minorHAnsi" w:hAnsiTheme="minorHAnsi" w:cstheme="minorHAnsi"/>
              </w:rPr>
              <w:t xml:space="preserve"> dal docente, che propone una domanda, un problema, assegnando, ad esempio, ad uno il compito di scrivere e all’altro il compito di esporre. </w:t>
            </w:r>
            <w:r w:rsidRPr="006000B4">
              <w:rPr>
                <w:rFonts w:asciiTheme="minorHAnsi" w:hAnsiTheme="minorHAnsi" w:cstheme="minorHAnsi"/>
              </w:rPr>
              <w:lastRenderedPageBreak/>
              <w:t>L’esercizio verrà svolto in pochi minuti. Una variante a questo metodo è la </w:t>
            </w:r>
            <w:proofErr w:type="spellStart"/>
            <w:r w:rsidRPr="006000B4">
              <w:rPr>
                <w:rFonts w:asciiTheme="minorHAnsi" w:hAnsiTheme="minorHAnsi" w:cstheme="minorHAnsi"/>
                <w:b/>
                <w:bCs/>
                <w:i/>
                <w:iCs/>
              </w:rPr>
              <w:t>think</w:t>
            </w:r>
            <w:proofErr w:type="spellEnd"/>
            <w:r w:rsidRPr="006000B4">
              <w:rPr>
                <w:rFonts w:asciiTheme="minorHAnsi" w:hAnsiTheme="minorHAnsi" w:cstheme="minorHAnsi"/>
                <w:b/>
                <w:bCs/>
                <w:i/>
                <w:iCs/>
              </w:rPr>
              <w:t>-</w:t>
            </w:r>
            <w:proofErr w:type="spellStart"/>
            <w:r w:rsidRPr="006000B4">
              <w:rPr>
                <w:rFonts w:asciiTheme="minorHAnsi" w:hAnsiTheme="minorHAnsi" w:cstheme="minorHAnsi"/>
                <w:b/>
                <w:bCs/>
                <w:i/>
                <w:iCs/>
              </w:rPr>
              <w:t>pair</w:t>
            </w:r>
            <w:proofErr w:type="spellEnd"/>
            <w:r w:rsidRPr="006000B4">
              <w:rPr>
                <w:rFonts w:asciiTheme="minorHAnsi" w:hAnsiTheme="minorHAnsi" w:cstheme="minorHAnsi"/>
                <w:b/>
                <w:bCs/>
                <w:i/>
                <w:iCs/>
              </w:rPr>
              <w:t>-share</w:t>
            </w:r>
            <w:r w:rsidRPr="006000B4">
              <w:rPr>
                <w:rFonts w:asciiTheme="minorHAnsi" w:hAnsiTheme="minorHAnsi" w:cstheme="minorHAnsi"/>
              </w:rPr>
              <w:t>: quindi la coppia di allievi che deve ragionare insieme su un quesito, sintetizzando in un’unica risposta le due visioni.</w:t>
            </w:r>
          </w:p>
          <w:p w14:paraId="0B94139B" w14:textId="77777777" w:rsidR="006000B4" w:rsidRPr="006000B4" w:rsidRDefault="006000B4" w:rsidP="006F20BA">
            <w:pPr>
              <w:numPr>
                <w:ilvl w:val="0"/>
                <w:numId w:val="41"/>
              </w:numPr>
              <w:rPr>
                <w:rFonts w:asciiTheme="minorHAnsi" w:hAnsiTheme="minorHAnsi" w:cstheme="minorHAnsi"/>
                <w:b/>
              </w:rPr>
            </w:pPr>
            <w:r w:rsidRPr="006F20BA">
              <w:rPr>
                <w:rFonts w:asciiTheme="minorHAnsi" w:hAnsiTheme="minorHAnsi" w:cstheme="minorHAnsi"/>
              </w:rPr>
              <w:t>Nel </w:t>
            </w:r>
            <w:r w:rsidRPr="006F20BA">
              <w:rPr>
                <w:rFonts w:asciiTheme="minorHAnsi" w:hAnsiTheme="minorHAnsi" w:cstheme="minorHAnsi"/>
                <w:b/>
                <w:bCs/>
              </w:rPr>
              <w:t>CL formale</w:t>
            </w:r>
            <w:r w:rsidRPr="006F20BA">
              <w:rPr>
                <w:rFonts w:asciiTheme="minorHAnsi" w:hAnsiTheme="minorHAnsi" w:cstheme="minorHAnsi"/>
              </w:rPr>
              <w:t>, gli studenti lavorano in gruppi su progetti più complessi; solitamente è l’insegnante che assegna i ruoli e dà i compiti ai membri, dividendo poi l’esposizione finale tra tutti i ragazzi coinvolti.</w:t>
            </w:r>
          </w:p>
        </w:tc>
      </w:tr>
      <w:tr w:rsidR="006000B4" w:rsidRPr="006000B4" w14:paraId="50C0A085" w14:textId="77777777" w:rsidTr="00781D98">
        <w:tc>
          <w:tcPr>
            <w:tcW w:w="5235" w:type="dxa"/>
          </w:tcPr>
          <w:p w14:paraId="62037C73" w14:textId="77777777" w:rsidR="006000B4" w:rsidRPr="006000B4" w:rsidRDefault="006000B4" w:rsidP="006000B4">
            <w:pPr>
              <w:rPr>
                <w:rFonts w:asciiTheme="minorHAnsi" w:hAnsiTheme="minorHAnsi" w:cstheme="minorHAnsi"/>
                <w:b/>
              </w:rPr>
            </w:pPr>
            <w:proofErr w:type="spellStart"/>
            <w:r w:rsidRPr="006000B4">
              <w:rPr>
                <w:rFonts w:asciiTheme="minorHAnsi" w:hAnsiTheme="minorHAnsi" w:cstheme="minorHAnsi"/>
                <w:b/>
              </w:rPr>
              <w:lastRenderedPageBreak/>
              <w:t>Debate</w:t>
            </w:r>
            <w:proofErr w:type="spellEnd"/>
          </w:p>
        </w:tc>
        <w:tc>
          <w:tcPr>
            <w:tcW w:w="5397" w:type="dxa"/>
          </w:tcPr>
          <w:p w14:paraId="3ACA3240"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Il «</w:t>
            </w:r>
            <w:proofErr w:type="spellStart"/>
            <w:r w:rsidRPr="006000B4">
              <w:rPr>
                <w:rFonts w:asciiTheme="minorHAnsi" w:hAnsiTheme="minorHAnsi" w:cstheme="minorHAnsi"/>
              </w:rPr>
              <w:t>debate</w:t>
            </w:r>
            <w:proofErr w:type="spellEnd"/>
            <w:r w:rsidRPr="006000B4">
              <w:rPr>
                <w:rFonts w:asciiTheme="minorHAnsi" w:hAnsiTheme="minorHAnsi" w:cstheme="minorHAnsi"/>
              </w:rPr>
              <w:t xml:space="preserve">» è una metodologia per acquisire competenze trasversali («life skill»), che favorisce il cooperative learning e la peer </w:t>
            </w:r>
            <w:proofErr w:type="spellStart"/>
            <w:proofErr w:type="gramStart"/>
            <w:r w:rsidRPr="006000B4">
              <w:rPr>
                <w:rFonts w:asciiTheme="minorHAnsi" w:hAnsiTheme="minorHAnsi" w:cstheme="minorHAnsi"/>
              </w:rPr>
              <w:t>education</w:t>
            </w:r>
            <w:proofErr w:type="spellEnd"/>
            <w:r w:rsidRPr="006000B4">
              <w:rPr>
                <w:rFonts w:asciiTheme="minorHAnsi" w:hAnsiTheme="minorHAnsi" w:cstheme="minorHAnsi"/>
              </w:rPr>
              <w:t xml:space="preserve"> .Consiste</w:t>
            </w:r>
            <w:proofErr w:type="gramEnd"/>
            <w:r w:rsidRPr="006000B4">
              <w:rPr>
                <w:rFonts w:asciiTheme="minorHAnsi" w:hAnsiTheme="minorHAnsi" w:cstheme="minorHAnsi"/>
              </w:rPr>
              <w:t xml:space="preserve"> in un confronto fra due squadre di studenti che sostengono e controbattono un’affermazione o un argomento dato dal docente, ponendosi in un campo (pro) o nell’altro (contro). Dal tema scelto prende il via il dibattito, una discussione formale, dettata da regole e tempi precisi, preparata con esercizi di documentazione ed elaborazione critica; il </w:t>
            </w:r>
            <w:proofErr w:type="spellStart"/>
            <w:r w:rsidRPr="006000B4">
              <w:rPr>
                <w:rFonts w:asciiTheme="minorHAnsi" w:hAnsiTheme="minorHAnsi" w:cstheme="minorHAnsi"/>
              </w:rPr>
              <w:t>debate</w:t>
            </w:r>
            <w:proofErr w:type="spellEnd"/>
            <w:r w:rsidRPr="006000B4">
              <w:rPr>
                <w:rFonts w:asciiTheme="minorHAnsi" w:hAnsiTheme="minorHAnsi" w:cstheme="minorHAnsi"/>
              </w:rPr>
              <w:t xml:space="preserve"> aiuta i giovani a cercare e selezionare le fonti con l’obiettivo di formarsi un’opinione, sviluppare competenze di public </w:t>
            </w:r>
            <w:proofErr w:type="spellStart"/>
            <w:r w:rsidRPr="006000B4">
              <w:rPr>
                <w:rFonts w:asciiTheme="minorHAnsi" w:hAnsiTheme="minorHAnsi" w:cstheme="minorHAnsi"/>
              </w:rPr>
              <w:t>speaking</w:t>
            </w:r>
            <w:proofErr w:type="spellEnd"/>
            <w:r w:rsidRPr="006000B4">
              <w:rPr>
                <w:rFonts w:asciiTheme="minorHAnsi" w:hAnsiTheme="minorHAnsi" w:cstheme="minorHAnsi"/>
              </w:rPr>
              <w:t xml:space="preserve"> e di educazione all’ascolto, ad </w:t>
            </w:r>
            <w:proofErr w:type="spellStart"/>
            <w:r w:rsidRPr="006000B4">
              <w:rPr>
                <w:rFonts w:asciiTheme="minorHAnsi" w:hAnsiTheme="minorHAnsi" w:cstheme="minorHAnsi"/>
              </w:rPr>
              <w:t>autovalutarsi</w:t>
            </w:r>
            <w:proofErr w:type="spellEnd"/>
            <w:r w:rsidRPr="006000B4">
              <w:rPr>
                <w:rFonts w:asciiTheme="minorHAnsi" w:hAnsiTheme="minorHAnsi" w:cstheme="minorHAnsi"/>
              </w:rPr>
              <w:t xml:space="preserve">, a migliorare la propria consapevolezza culturale e l’autostima. Il </w:t>
            </w:r>
            <w:proofErr w:type="spellStart"/>
            <w:r w:rsidRPr="006000B4">
              <w:rPr>
                <w:rFonts w:asciiTheme="minorHAnsi" w:hAnsiTheme="minorHAnsi" w:cstheme="minorHAnsi"/>
              </w:rPr>
              <w:t>debate</w:t>
            </w:r>
            <w:proofErr w:type="spellEnd"/>
            <w:r w:rsidRPr="006000B4">
              <w:rPr>
                <w:rFonts w:asciiTheme="minorHAnsi" w:hAnsiTheme="minorHAnsi" w:cstheme="minorHAnsi"/>
              </w:rPr>
              <w:t xml:space="preserve"> allena la mente a non fossilizzarsi su personali opinioni, sviluppa il pensiero critico, arricchisce il bagaglio di competenze. Al termine il docente valuta la prestazione delle squadre in termini di competenze raggiunte. </w:t>
            </w:r>
          </w:p>
          <w:p w14:paraId="79F69F5B" w14:textId="77777777" w:rsidR="006000B4" w:rsidRPr="006000B4" w:rsidRDefault="006000B4" w:rsidP="006000B4">
            <w:pPr>
              <w:rPr>
                <w:rFonts w:asciiTheme="minorHAnsi" w:hAnsiTheme="minorHAnsi" w:cstheme="minorHAnsi"/>
                <w:u w:val="single"/>
              </w:rPr>
            </w:pPr>
            <w:r w:rsidRPr="006000B4">
              <w:rPr>
                <w:rFonts w:asciiTheme="minorHAnsi" w:hAnsiTheme="minorHAnsi" w:cstheme="minorHAnsi"/>
                <w:u w:val="single"/>
              </w:rPr>
              <w:t>Per applicare tale metodologia didattica si procede con i seguenti passi:</w:t>
            </w:r>
          </w:p>
          <w:p w14:paraId="054C6BA9" w14:textId="77777777" w:rsidR="006000B4" w:rsidRPr="006000B4" w:rsidRDefault="006000B4" w:rsidP="006000B4">
            <w:pPr>
              <w:numPr>
                <w:ilvl w:val="0"/>
                <w:numId w:val="42"/>
              </w:numPr>
              <w:rPr>
                <w:rFonts w:asciiTheme="minorHAnsi" w:hAnsiTheme="minorHAnsi" w:cstheme="minorHAnsi"/>
              </w:rPr>
            </w:pPr>
            <w:r w:rsidRPr="006000B4">
              <w:rPr>
                <w:rFonts w:asciiTheme="minorHAnsi" w:hAnsiTheme="minorHAnsi" w:cstheme="minorHAnsi"/>
              </w:rPr>
              <w:t>definizione di dibattito;</w:t>
            </w:r>
          </w:p>
          <w:p w14:paraId="5FCAE0C6" w14:textId="77777777" w:rsidR="006000B4" w:rsidRPr="006000B4" w:rsidRDefault="006000B4" w:rsidP="006000B4">
            <w:pPr>
              <w:numPr>
                <w:ilvl w:val="0"/>
                <w:numId w:val="42"/>
              </w:numPr>
              <w:rPr>
                <w:rFonts w:asciiTheme="minorHAnsi" w:hAnsiTheme="minorHAnsi" w:cstheme="minorHAnsi"/>
              </w:rPr>
            </w:pPr>
            <w:r w:rsidRPr="006000B4">
              <w:rPr>
                <w:rFonts w:asciiTheme="minorHAnsi" w:hAnsiTheme="minorHAnsi" w:cstheme="minorHAnsi"/>
              </w:rPr>
              <w:t>divisione della classe in gruppi numericamente omogenei;</w:t>
            </w:r>
          </w:p>
          <w:p w14:paraId="051DF67B" w14:textId="77777777" w:rsidR="006000B4" w:rsidRPr="006000B4" w:rsidRDefault="006000B4" w:rsidP="006000B4">
            <w:pPr>
              <w:numPr>
                <w:ilvl w:val="0"/>
                <w:numId w:val="42"/>
              </w:numPr>
              <w:rPr>
                <w:rFonts w:asciiTheme="minorHAnsi" w:hAnsiTheme="minorHAnsi" w:cstheme="minorHAnsi"/>
              </w:rPr>
            </w:pPr>
            <w:r w:rsidRPr="006000B4">
              <w:rPr>
                <w:rFonts w:asciiTheme="minorHAnsi" w:hAnsiTheme="minorHAnsi" w:cstheme="minorHAnsi"/>
              </w:rPr>
              <w:t>assegnazione di un tema oggetto di dibattito;</w:t>
            </w:r>
          </w:p>
          <w:p w14:paraId="69858B65" w14:textId="77777777" w:rsidR="006000B4" w:rsidRPr="006000B4" w:rsidRDefault="006000B4" w:rsidP="006000B4">
            <w:pPr>
              <w:numPr>
                <w:ilvl w:val="0"/>
                <w:numId w:val="42"/>
              </w:numPr>
              <w:rPr>
                <w:rFonts w:asciiTheme="minorHAnsi" w:hAnsiTheme="minorHAnsi" w:cstheme="minorHAnsi"/>
              </w:rPr>
            </w:pPr>
            <w:r w:rsidRPr="006000B4">
              <w:rPr>
                <w:rFonts w:asciiTheme="minorHAnsi" w:hAnsiTheme="minorHAnsi" w:cstheme="minorHAnsi"/>
              </w:rPr>
              <w:t xml:space="preserve">enucleazione di n argomenti “pro” e di n “contro” inerenti il tema </w:t>
            </w:r>
            <w:proofErr w:type="gramStart"/>
            <w:r w:rsidRPr="006000B4">
              <w:rPr>
                <w:rFonts w:asciiTheme="minorHAnsi" w:hAnsiTheme="minorHAnsi" w:cstheme="minorHAnsi"/>
              </w:rPr>
              <w:t>proposto ;</w:t>
            </w:r>
            <w:proofErr w:type="gramEnd"/>
          </w:p>
          <w:p w14:paraId="4341A32B" w14:textId="77777777" w:rsidR="006000B4" w:rsidRPr="006000B4" w:rsidRDefault="006000B4" w:rsidP="006000B4">
            <w:pPr>
              <w:numPr>
                <w:ilvl w:val="0"/>
                <w:numId w:val="42"/>
              </w:numPr>
              <w:rPr>
                <w:rFonts w:asciiTheme="minorHAnsi" w:hAnsiTheme="minorHAnsi" w:cstheme="minorHAnsi"/>
              </w:rPr>
            </w:pPr>
            <w:r w:rsidRPr="006000B4">
              <w:rPr>
                <w:rFonts w:asciiTheme="minorHAnsi" w:hAnsiTheme="minorHAnsi" w:cstheme="minorHAnsi"/>
              </w:rPr>
              <w:t>discussione, guidata dal docente, finalizzata alla focalizzazione dei “punti di forza” a sostegno delle rispettive argomentazioni;</w:t>
            </w:r>
          </w:p>
          <w:p w14:paraId="481D7DAA" w14:textId="77777777" w:rsidR="006000B4" w:rsidRPr="006000B4" w:rsidRDefault="006000B4" w:rsidP="006000B4">
            <w:pPr>
              <w:numPr>
                <w:ilvl w:val="0"/>
                <w:numId w:val="42"/>
              </w:numPr>
              <w:rPr>
                <w:rFonts w:asciiTheme="minorHAnsi" w:hAnsiTheme="minorHAnsi" w:cstheme="minorHAnsi"/>
              </w:rPr>
            </w:pPr>
            <w:r w:rsidRPr="006000B4">
              <w:rPr>
                <w:rFonts w:asciiTheme="minorHAnsi" w:hAnsiTheme="minorHAnsi" w:cstheme="minorHAnsi"/>
              </w:rPr>
              <w:t>schematizzazione (in una tabella a 2 colonne) e successiva illustrazione delle argomentazioni contrapposte;</w:t>
            </w:r>
          </w:p>
          <w:p w14:paraId="2E6AC2D1" w14:textId="77777777" w:rsidR="006000B4" w:rsidRPr="006000B4" w:rsidRDefault="006000B4" w:rsidP="006F20BA">
            <w:pPr>
              <w:numPr>
                <w:ilvl w:val="0"/>
                <w:numId w:val="42"/>
              </w:numPr>
              <w:rPr>
                <w:rFonts w:asciiTheme="minorHAnsi" w:hAnsiTheme="minorHAnsi" w:cstheme="minorHAnsi"/>
                <w:b/>
              </w:rPr>
            </w:pPr>
            <w:r w:rsidRPr="006000B4">
              <w:rPr>
                <w:rFonts w:asciiTheme="minorHAnsi" w:hAnsiTheme="minorHAnsi" w:cstheme="minorHAnsi"/>
              </w:rPr>
              <w:t xml:space="preserve">analisi del tema in oggetto attraverso la </w:t>
            </w:r>
            <w:r w:rsidRPr="006000B4">
              <w:rPr>
                <w:rFonts w:asciiTheme="minorHAnsi" w:hAnsiTheme="minorHAnsi" w:cstheme="minorHAnsi"/>
              </w:rPr>
              <w:lastRenderedPageBreak/>
              <w:t>formulazione di domande</w:t>
            </w:r>
          </w:p>
        </w:tc>
      </w:tr>
      <w:tr w:rsidR="006000B4" w:rsidRPr="006000B4" w14:paraId="28BCE1BA" w14:textId="77777777" w:rsidTr="00781D98">
        <w:tc>
          <w:tcPr>
            <w:tcW w:w="5235" w:type="dxa"/>
          </w:tcPr>
          <w:p w14:paraId="08DAEAEE" w14:textId="77777777" w:rsidR="006000B4" w:rsidRPr="006000B4" w:rsidRDefault="006000B4" w:rsidP="006000B4">
            <w:pPr>
              <w:rPr>
                <w:rFonts w:asciiTheme="minorHAnsi" w:hAnsiTheme="minorHAnsi" w:cstheme="minorHAnsi"/>
                <w:b/>
              </w:rPr>
            </w:pPr>
            <w:r w:rsidRPr="006000B4">
              <w:rPr>
                <w:rFonts w:asciiTheme="minorHAnsi" w:hAnsiTheme="minorHAnsi" w:cstheme="minorHAnsi"/>
                <w:b/>
              </w:rPr>
              <w:lastRenderedPageBreak/>
              <w:t xml:space="preserve">Metodo  </w:t>
            </w:r>
            <w:proofErr w:type="spellStart"/>
            <w:r w:rsidRPr="006000B4">
              <w:rPr>
                <w:rFonts w:asciiTheme="minorHAnsi" w:hAnsiTheme="minorHAnsi" w:cstheme="minorHAnsi"/>
                <w:b/>
              </w:rPr>
              <w:t>Jigsaw</w:t>
            </w:r>
            <w:proofErr w:type="spellEnd"/>
          </w:p>
        </w:tc>
        <w:tc>
          <w:tcPr>
            <w:tcW w:w="5397" w:type="dxa"/>
          </w:tcPr>
          <w:p w14:paraId="5173736B" w14:textId="77777777" w:rsidR="006000B4" w:rsidRPr="006000B4" w:rsidRDefault="006000B4" w:rsidP="006000B4">
            <w:pPr>
              <w:rPr>
                <w:rFonts w:asciiTheme="minorHAnsi" w:hAnsiTheme="minorHAnsi" w:cstheme="minorHAnsi"/>
              </w:rPr>
            </w:pPr>
            <w:r w:rsidRPr="006000B4">
              <w:rPr>
                <w:rFonts w:asciiTheme="minorHAnsi" w:hAnsiTheme="minorHAnsi" w:cstheme="minorHAnsi"/>
                <w:b/>
                <w:bCs/>
              </w:rPr>
              <w:t xml:space="preserve"> Il </w:t>
            </w:r>
            <w:proofErr w:type="spellStart"/>
            <w:r w:rsidRPr="006000B4">
              <w:rPr>
                <w:rFonts w:asciiTheme="minorHAnsi" w:hAnsiTheme="minorHAnsi" w:cstheme="minorHAnsi"/>
                <w:b/>
                <w:bCs/>
              </w:rPr>
              <w:t>Jigsaw</w:t>
            </w:r>
            <w:proofErr w:type="spellEnd"/>
            <w:r w:rsidRPr="006000B4">
              <w:rPr>
                <w:rFonts w:asciiTheme="minorHAnsi" w:hAnsiTheme="minorHAnsi" w:cstheme="minorHAnsi"/>
              </w:rPr>
              <w:t> (“gioco di costruzione a incastro” o “puzzle”) </w:t>
            </w:r>
            <w:r w:rsidRPr="006000B4">
              <w:rPr>
                <w:rFonts w:asciiTheme="minorHAnsi" w:hAnsiTheme="minorHAnsi" w:cstheme="minorHAnsi"/>
                <w:b/>
                <w:bCs/>
              </w:rPr>
              <w:t>è una tecnica di cooperative learning.</w:t>
            </w:r>
            <w:r w:rsidRPr="006000B4">
              <w:rPr>
                <w:rFonts w:asciiTheme="minorHAnsi" w:hAnsiTheme="minorHAnsi" w:cstheme="minorHAnsi"/>
              </w:rPr>
              <w:t xml:space="preserve"> Divisi in gruppi, gli studenti studiano una parte dell’argomento assegnato al gruppo, poi si riuniscono con gli “esperti” che hanno studiato la stessa parte, e infine ritornano nel gruppo di appartenenza per condividere le conoscenze. Il </w:t>
            </w:r>
            <w:proofErr w:type="spellStart"/>
            <w:r w:rsidRPr="006000B4">
              <w:rPr>
                <w:rFonts w:asciiTheme="minorHAnsi" w:hAnsiTheme="minorHAnsi" w:cstheme="minorHAnsi"/>
              </w:rPr>
              <w:t>Jigsaw</w:t>
            </w:r>
            <w:proofErr w:type="spellEnd"/>
            <w:r w:rsidRPr="006000B4">
              <w:rPr>
                <w:rFonts w:asciiTheme="minorHAnsi" w:hAnsiTheme="minorHAnsi" w:cstheme="minorHAnsi"/>
              </w:rPr>
              <w:t xml:space="preserve"> permette di far imparare contemporaneamente un argomento complesso (nel significato di “composto da più parti”) a tutta la classe, suddividendo il lavoro tra i gruppi e consentendo anche un approccio personalizzato e individuale</w:t>
            </w:r>
            <w:r w:rsidRPr="006000B4">
              <w:rPr>
                <w:rFonts w:asciiTheme="minorHAnsi" w:hAnsiTheme="minorHAnsi" w:cstheme="minorHAnsi"/>
                <w:b/>
                <w:bCs/>
              </w:rPr>
              <w:t>. </w:t>
            </w:r>
            <w:r w:rsidRPr="006000B4">
              <w:rPr>
                <w:rFonts w:asciiTheme="minorHAnsi" w:hAnsiTheme="minorHAnsi" w:cstheme="minorHAnsi"/>
              </w:rPr>
              <w:t>Per farlo si devono comporre i gruppi (non più di quattro o cinque studenti), scegliere l’argomento, suddividerlo in parti, distribuire le parti, fissare i tempi di lavoro, far confrontare gli “esperti”, far tornare gli esperti nei gruppi di appartenenza per comunicare la propria parte, verificare l’apprendimento, valutare.</w:t>
            </w:r>
          </w:p>
          <w:p w14:paraId="551FAA3C" w14:textId="77777777" w:rsidR="006000B4" w:rsidRPr="006000B4" w:rsidRDefault="006000B4" w:rsidP="006000B4">
            <w:pPr>
              <w:rPr>
                <w:rFonts w:asciiTheme="minorHAnsi" w:hAnsiTheme="minorHAnsi" w:cstheme="minorHAnsi"/>
                <w:u w:val="single"/>
              </w:rPr>
            </w:pPr>
            <w:r w:rsidRPr="006000B4">
              <w:rPr>
                <w:rFonts w:asciiTheme="minorHAnsi" w:hAnsiTheme="minorHAnsi" w:cstheme="minorHAnsi"/>
                <w:u w:val="single"/>
              </w:rPr>
              <w:t>Per applicare tale metodologia didattica si procede come segue:</w:t>
            </w:r>
          </w:p>
          <w:p w14:paraId="3AD29BE2" w14:textId="77777777" w:rsidR="006000B4" w:rsidRPr="006000B4" w:rsidRDefault="006000B4" w:rsidP="006000B4">
            <w:pPr>
              <w:numPr>
                <w:ilvl w:val="0"/>
                <w:numId w:val="43"/>
              </w:numPr>
              <w:rPr>
                <w:rFonts w:asciiTheme="minorHAnsi" w:hAnsiTheme="minorHAnsi" w:cstheme="minorHAnsi"/>
              </w:rPr>
            </w:pPr>
            <w:r w:rsidRPr="006000B4">
              <w:rPr>
                <w:rFonts w:asciiTheme="minorHAnsi" w:hAnsiTheme="minorHAnsi" w:cstheme="minorHAnsi"/>
                <w:b/>
                <w:bCs/>
              </w:rPr>
              <w:t>Scegliere l’argomento</w:t>
            </w:r>
          </w:p>
          <w:p w14:paraId="3CB31002"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Il docente sceglie un argomento, che deve poter essere diviso in parti, e lo annuncia alla classe. Ogni parte deve essere autonoma e quindi non richiede la conoscenza delle altre parti, per poter essere studiata da soli. Ad esempio, scelgo un argomento di geografia: la Francia. Le parti in cui lo divido potrebbero essere quattro: l’economia, il territorio, la cultura, la politica. Il tempo per l’attività completa può variare da 60 a 90 minuti.</w:t>
            </w:r>
          </w:p>
          <w:p w14:paraId="3C79ED93" w14:textId="77777777" w:rsidR="006000B4" w:rsidRPr="006000B4" w:rsidRDefault="006000B4" w:rsidP="006000B4">
            <w:pPr>
              <w:numPr>
                <w:ilvl w:val="0"/>
                <w:numId w:val="43"/>
              </w:numPr>
              <w:rPr>
                <w:rFonts w:asciiTheme="minorHAnsi" w:hAnsiTheme="minorHAnsi" w:cstheme="minorHAnsi"/>
              </w:rPr>
            </w:pPr>
            <w:r w:rsidRPr="006000B4">
              <w:rPr>
                <w:rFonts w:asciiTheme="minorHAnsi" w:hAnsiTheme="minorHAnsi" w:cstheme="minorHAnsi"/>
                <w:b/>
                <w:bCs/>
              </w:rPr>
              <w:t>Formare gruppi eterogenei</w:t>
            </w:r>
          </w:p>
          <w:p w14:paraId="2C9BF9DE"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 xml:space="preserve">Il docente forma dei gruppi di lavoro, preferibilmente eterogenei e anche casuali, composti da quattro o cinque membri. </w:t>
            </w:r>
          </w:p>
          <w:p w14:paraId="76CD8ED7" w14:textId="77777777" w:rsidR="006000B4" w:rsidRPr="006000B4" w:rsidRDefault="006F20BA" w:rsidP="006000B4">
            <w:pPr>
              <w:numPr>
                <w:ilvl w:val="0"/>
                <w:numId w:val="43"/>
              </w:numPr>
              <w:rPr>
                <w:rFonts w:asciiTheme="minorHAnsi" w:hAnsiTheme="minorHAnsi" w:cstheme="minorHAnsi"/>
              </w:rPr>
            </w:pPr>
            <w:r>
              <w:rPr>
                <w:rFonts w:asciiTheme="minorHAnsi" w:hAnsiTheme="minorHAnsi" w:cstheme="minorHAnsi"/>
                <w:b/>
                <w:bCs/>
              </w:rPr>
              <w:t>   </w:t>
            </w:r>
            <w:r w:rsidR="006000B4" w:rsidRPr="006000B4">
              <w:rPr>
                <w:rFonts w:asciiTheme="minorHAnsi" w:hAnsiTheme="minorHAnsi" w:cstheme="minorHAnsi"/>
                <w:b/>
                <w:bCs/>
              </w:rPr>
              <w:t>Introdurre l’attività agli studenti</w:t>
            </w:r>
          </w:p>
          <w:p w14:paraId="46EDBC1A"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Dopo aver spiegato l’attività, stabilito i tempi e chiariti quali sono gli obiettivi e come avverrà la valutazione, il docente consegna i materiali agli studenti. Ogni studente riceve una parte dell’intero argomento, che viene assegnato all’interno del gruppo. Tutti i materiali del gruppo completano un unico argomento (Es. La Francia). Il docente comunica il tempo che si ha a disposizione per studiare la propria parte.</w:t>
            </w:r>
          </w:p>
          <w:p w14:paraId="2955FDCD" w14:textId="77777777" w:rsidR="006000B4" w:rsidRPr="006000B4" w:rsidRDefault="006000B4" w:rsidP="006000B4">
            <w:pPr>
              <w:numPr>
                <w:ilvl w:val="0"/>
                <w:numId w:val="43"/>
              </w:numPr>
              <w:rPr>
                <w:rFonts w:asciiTheme="minorHAnsi" w:hAnsiTheme="minorHAnsi" w:cstheme="minorHAnsi"/>
              </w:rPr>
            </w:pPr>
            <w:r w:rsidRPr="006000B4">
              <w:rPr>
                <w:rFonts w:asciiTheme="minorHAnsi" w:hAnsiTheme="minorHAnsi" w:cstheme="minorHAnsi"/>
                <w:b/>
                <w:bCs/>
              </w:rPr>
              <w:t>Studio individuale</w:t>
            </w:r>
          </w:p>
          <w:p w14:paraId="62F65878"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 xml:space="preserve">Ogni studente comincia a studiare o a esplorare il </w:t>
            </w:r>
            <w:r w:rsidRPr="006000B4">
              <w:rPr>
                <w:rFonts w:asciiTheme="minorHAnsi" w:hAnsiTheme="minorHAnsi" w:cstheme="minorHAnsi"/>
              </w:rPr>
              <w:lastRenderedPageBreak/>
              <w:t>materiale assegnato per il tempo stabilito.  </w:t>
            </w:r>
          </w:p>
          <w:p w14:paraId="1FACD9E0" w14:textId="77777777" w:rsidR="006000B4" w:rsidRPr="006000B4" w:rsidRDefault="006000B4" w:rsidP="006000B4">
            <w:pPr>
              <w:numPr>
                <w:ilvl w:val="0"/>
                <w:numId w:val="43"/>
              </w:numPr>
              <w:rPr>
                <w:rFonts w:asciiTheme="minorHAnsi" w:hAnsiTheme="minorHAnsi" w:cstheme="minorHAnsi"/>
              </w:rPr>
            </w:pPr>
            <w:r w:rsidRPr="006000B4">
              <w:rPr>
                <w:rFonts w:asciiTheme="minorHAnsi" w:hAnsiTheme="minorHAnsi" w:cstheme="minorHAnsi"/>
                <w:b/>
                <w:bCs/>
              </w:rPr>
              <w:t>Formare dei gruppi di “esperti”</w:t>
            </w:r>
          </w:p>
          <w:p w14:paraId="452F1787"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Trascorso il tempo per il lavoro individuale, i membri dei diversi gruppi che hanno letto o studiato la stessa parte si riuniscono in gruppi di esperti.</w:t>
            </w:r>
          </w:p>
          <w:p w14:paraId="3AA675E0" w14:textId="77777777" w:rsidR="006000B4" w:rsidRPr="006000B4" w:rsidRDefault="006000B4" w:rsidP="006000B4">
            <w:pPr>
              <w:numPr>
                <w:ilvl w:val="0"/>
                <w:numId w:val="43"/>
              </w:numPr>
              <w:rPr>
                <w:rFonts w:asciiTheme="minorHAnsi" w:hAnsiTheme="minorHAnsi" w:cstheme="minorHAnsi"/>
              </w:rPr>
            </w:pPr>
            <w:r w:rsidRPr="006000B4">
              <w:rPr>
                <w:rFonts w:asciiTheme="minorHAnsi" w:hAnsiTheme="minorHAnsi" w:cstheme="minorHAnsi"/>
                <w:b/>
                <w:bCs/>
              </w:rPr>
              <w:t>I gruppi di “esperti” si confrontano</w:t>
            </w:r>
          </w:p>
          <w:p w14:paraId="1F04F86E"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Gli esperti si confronteranno per verificare di aver ben compreso l’argomento, chiariranno i punti critici, potrebbero preparare una presentazione per spiegare il loro argomento ai compagni, quando dovranno rientrare nel gruppo di appartenenza. La loro spiegazione sarà l’unica strada che farà accedere gli altri alla loro parte di argomento, quindi hanno la responsabilità di essere efficaci.</w:t>
            </w:r>
          </w:p>
          <w:p w14:paraId="1CBB5693" w14:textId="77777777" w:rsidR="006000B4" w:rsidRPr="006000B4" w:rsidRDefault="006000B4" w:rsidP="006000B4">
            <w:pPr>
              <w:numPr>
                <w:ilvl w:val="0"/>
                <w:numId w:val="43"/>
              </w:numPr>
              <w:rPr>
                <w:rFonts w:asciiTheme="minorHAnsi" w:hAnsiTheme="minorHAnsi" w:cstheme="minorHAnsi"/>
              </w:rPr>
            </w:pPr>
            <w:r w:rsidRPr="006000B4">
              <w:rPr>
                <w:rFonts w:asciiTheme="minorHAnsi" w:hAnsiTheme="minorHAnsi" w:cstheme="minorHAnsi"/>
                <w:b/>
                <w:bCs/>
              </w:rPr>
              <w:t>Gli studenti “esperti” tornano nei gruppi di partenza</w:t>
            </w:r>
          </w:p>
          <w:p w14:paraId="59F50B3C" w14:textId="77777777" w:rsidR="006000B4" w:rsidRPr="006000B4" w:rsidRDefault="006000B4" w:rsidP="006F20BA">
            <w:pPr>
              <w:rPr>
                <w:rFonts w:asciiTheme="minorHAnsi" w:hAnsiTheme="minorHAnsi" w:cstheme="minorHAnsi"/>
                <w:b/>
              </w:rPr>
            </w:pPr>
            <w:r w:rsidRPr="006000B4">
              <w:rPr>
                <w:rFonts w:asciiTheme="minorHAnsi" w:hAnsiTheme="minorHAnsi" w:cstheme="minorHAnsi"/>
              </w:rPr>
              <w:t>Quando il tempo dedicato al lavoro di confronto è terminato, gli esperti tornano nei loro gruppi di appartenenza. A turno dovranno comunicare ai compagni l’argomento che hanno studiato. I compagni apprenderanno le altre parti dell’argomento completo solo dal contributo dei compagni di gruppo</w:t>
            </w:r>
          </w:p>
        </w:tc>
      </w:tr>
      <w:tr w:rsidR="006000B4" w:rsidRPr="006000B4" w14:paraId="1E0422DF" w14:textId="77777777" w:rsidTr="00781D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Ex>
        <w:tc>
          <w:tcPr>
            <w:tcW w:w="5235" w:type="dxa"/>
            <w:shd w:val="clear" w:color="auto" w:fill="auto"/>
            <w:tcMar>
              <w:top w:w="100" w:type="dxa"/>
              <w:left w:w="100" w:type="dxa"/>
              <w:bottom w:w="100" w:type="dxa"/>
              <w:right w:w="100" w:type="dxa"/>
            </w:tcMar>
          </w:tcPr>
          <w:p w14:paraId="712C69BE" w14:textId="77777777" w:rsidR="006000B4" w:rsidRPr="006000B4" w:rsidRDefault="006000B4" w:rsidP="006000B4">
            <w:pPr>
              <w:rPr>
                <w:rFonts w:asciiTheme="minorHAnsi" w:hAnsiTheme="minorHAnsi" w:cstheme="minorHAnsi"/>
                <w:b/>
              </w:rPr>
            </w:pPr>
            <w:r w:rsidRPr="006000B4">
              <w:rPr>
                <w:rFonts w:asciiTheme="minorHAnsi" w:hAnsiTheme="minorHAnsi" w:cstheme="minorHAnsi"/>
                <w:b/>
              </w:rPr>
              <w:lastRenderedPageBreak/>
              <w:t>Metodologie</w:t>
            </w:r>
          </w:p>
        </w:tc>
        <w:tc>
          <w:tcPr>
            <w:tcW w:w="5397" w:type="dxa"/>
            <w:shd w:val="clear" w:color="auto" w:fill="auto"/>
            <w:tcMar>
              <w:top w:w="100" w:type="dxa"/>
              <w:left w:w="100" w:type="dxa"/>
              <w:bottom w:w="100" w:type="dxa"/>
              <w:right w:w="100" w:type="dxa"/>
            </w:tcMar>
          </w:tcPr>
          <w:p w14:paraId="4FE1A1AC" w14:textId="77777777" w:rsidR="006000B4" w:rsidRPr="006000B4" w:rsidRDefault="006000B4" w:rsidP="006000B4">
            <w:pPr>
              <w:rPr>
                <w:rFonts w:asciiTheme="minorHAnsi" w:hAnsiTheme="minorHAnsi" w:cstheme="minorHAnsi"/>
                <w:b/>
              </w:rPr>
            </w:pPr>
            <w:r w:rsidRPr="006000B4">
              <w:rPr>
                <w:rFonts w:asciiTheme="minorHAnsi" w:hAnsiTheme="minorHAnsi" w:cstheme="minorHAnsi"/>
                <w:b/>
              </w:rPr>
              <w:t>Attività esemplificative</w:t>
            </w:r>
          </w:p>
        </w:tc>
      </w:tr>
      <w:tr w:rsidR="006000B4" w:rsidRPr="006000B4" w14:paraId="302D0AD3" w14:textId="77777777" w:rsidTr="00781D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Ex>
        <w:tc>
          <w:tcPr>
            <w:tcW w:w="5235" w:type="dxa"/>
            <w:shd w:val="clear" w:color="auto" w:fill="auto"/>
            <w:tcMar>
              <w:top w:w="100" w:type="dxa"/>
              <w:left w:w="100" w:type="dxa"/>
              <w:bottom w:w="100" w:type="dxa"/>
              <w:right w:w="100" w:type="dxa"/>
            </w:tcMar>
          </w:tcPr>
          <w:p w14:paraId="1FBA8142" w14:textId="77777777" w:rsidR="006000B4" w:rsidRPr="006000B4" w:rsidRDefault="006000B4" w:rsidP="006000B4">
            <w:pPr>
              <w:rPr>
                <w:rFonts w:asciiTheme="minorHAnsi" w:hAnsiTheme="minorHAnsi" w:cstheme="minorHAnsi"/>
              </w:rPr>
            </w:pPr>
            <w:proofErr w:type="spellStart"/>
            <w:r w:rsidRPr="006000B4">
              <w:rPr>
                <w:rFonts w:asciiTheme="minorHAnsi" w:hAnsiTheme="minorHAnsi" w:cstheme="minorHAnsi"/>
                <w:b/>
              </w:rPr>
              <w:t>Problem</w:t>
            </w:r>
            <w:proofErr w:type="spellEnd"/>
            <w:r w:rsidRPr="006000B4">
              <w:rPr>
                <w:rFonts w:asciiTheme="minorHAnsi" w:hAnsiTheme="minorHAnsi" w:cstheme="minorHAnsi"/>
                <w:b/>
              </w:rPr>
              <w:t xml:space="preserve"> solving</w:t>
            </w:r>
            <w:r w:rsidRPr="006000B4">
              <w:rPr>
                <w:rFonts w:asciiTheme="minorHAnsi" w:hAnsiTheme="minorHAnsi" w:cstheme="minorHAnsi"/>
              </w:rPr>
              <w:t>.</w:t>
            </w:r>
          </w:p>
          <w:p w14:paraId="50FD75F3"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w:t>
            </w:r>
          </w:p>
          <w:p w14:paraId="26A2D53A" w14:textId="77777777" w:rsidR="006000B4" w:rsidRPr="006000B4" w:rsidRDefault="006000B4" w:rsidP="006000B4">
            <w:pPr>
              <w:rPr>
                <w:rFonts w:asciiTheme="minorHAnsi" w:hAnsiTheme="minorHAnsi" w:cstheme="minorHAnsi"/>
              </w:rPr>
            </w:pPr>
          </w:p>
        </w:tc>
        <w:tc>
          <w:tcPr>
            <w:tcW w:w="5397" w:type="dxa"/>
            <w:shd w:val="clear" w:color="auto" w:fill="auto"/>
            <w:tcMar>
              <w:top w:w="100" w:type="dxa"/>
              <w:left w:w="100" w:type="dxa"/>
              <w:bottom w:w="100" w:type="dxa"/>
              <w:right w:w="100" w:type="dxa"/>
            </w:tcMar>
          </w:tcPr>
          <w:p w14:paraId="4FDAE5C4"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 xml:space="preserve">Il </w:t>
            </w:r>
            <w:proofErr w:type="spellStart"/>
            <w:r w:rsidRPr="006000B4">
              <w:rPr>
                <w:rFonts w:asciiTheme="minorHAnsi" w:hAnsiTheme="minorHAnsi" w:cstheme="minorHAnsi"/>
              </w:rPr>
              <w:t>problem</w:t>
            </w:r>
            <w:proofErr w:type="spellEnd"/>
            <w:r w:rsidRPr="006000B4">
              <w:rPr>
                <w:rFonts w:asciiTheme="minorHAnsi" w:hAnsiTheme="minorHAnsi" w:cstheme="minorHAnsi"/>
              </w:rPr>
              <w:t xml:space="preserve"> solving può essere definito come un approccio educativo-didattico volto allo sviluppo di strategie e abilità di soluzione di problemi su tre piani diversi: psicologico, comportamentale e operativo</w:t>
            </w:r>
          </w:p>
          <w:p w14:paraId="1BAD65EC"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 xml:space="preserve">Il metodo del </w:t>
            </w:r>
            <w:proofErr w:type="spellStart"/>
            <w:r w:rsidRPr="006000B4">
              <w:rPr>
                <w:rFonts w:asciiTheme="minorHAnsi" w:hAnsiTheme="minorHAnsi" w:cstheme="minorHAnsi"/>
              </w:rPr>
              <w:t>problem</w:t>
            </w:r>
            <w:proofErr w:type="spellEnd"/>
            <w:r w:rsidRPr="006000B4">
              <w:rPr>
                <w:rFonts w:asciiTheme="minorHAnsi" w:hAnsiTheme="minorHAnsi" w:cstheme="minorHAnsi"/>
              </w:rPr>
              <w:t xml:space="preserve"> solving più diffuso prevede quattro fasi o passaggi:</w:t>
            </w:r>
          </w:p>
          <w:p w14:paraId="662BE0C7" w14:textId="77777777" w:rsidR="006000B4" w:rsidRPr="006000B4" w:rsidRDefault="006000B4" w:rsidP="006000B4">
            <w:pPr>
              <w:rPr>
                <w:rFonts w:asciiTheme="minorHAnsi" w:hAnsiTheme="minorHAnsi" w:cstheme="minorHAnsi"/>
              </w:rPr>
            </w:pPr>
            <w:proofErr w:type="gramStart"/>
            <w:r w:rsidRPr="006000B4">
              <w:rPr>
                <w:rFonts w:asciiTheme="minorHAnsi" w:hAnsiTheme="minorHAnsi" w:cstheme="minorHAnsi"/>
                <w:b/>
              </w:rPr>
              <w:t>1)</w:t>
            </w:r>
            <w:r w:rsidRPr="006000B4">
              <w:rPr>
                <w:rFonts w:asciiTheme="minorHAnsi" w:hAnsiTheme="minorHAnsi" w:cstheme="minorHAnsi"/>
              </w:rPr>
              <w:t>.</w:t>
            </w:r>
            <w:proofErr w:type="spellStart"/>
            <w:r w:rsidRPr="006000B4">
              <w:rPr>
                <w:rFonts w:asciiTheme="minorHAnsi" w:hAnsiTheme="minorHAnsi" w:cstheme="minorHAnsi"/>
                <w:b/>
                <w:i/>
              </w:rPr>
              <w:t>Problem</w:t>
            </w:r>
            <w:proofErr w:type="spellEnd"/>
            <w:proofErr w:type="gramEnd"/>
            <w:r w:rsidRPr="006000B4">
              <w:rPr>
                <w:rFonts w:asciiTheme="minorHAnsi" w:hAnsiTheme="minorHAnsi" w:cstheme="minorHAnsi"/>
                <w:b/>
                <w:i/>
              </w:rPr>
              <w:t xml:space="preserve"> </w:t>
            </w:r>
            <w:proofErr w:type="spellStart"/>
            <w:r w:rsidRPr="006000B4">
              <w:rPr>
                <w:rFonts w:asciiTheme="minorHAnsi" w:hAnsiTheme="minorHAnsi" w:cstheme="minorHAnsi"/>
                <w:b/>
                <w:i/>
              </w:rPr>
              <w:t>finding</w:t>
            </w:r>
            <w:proofErr w:type="spellEnd"/>
            <w:r w:rsidRPr="006000B4">
              <w:rPr>
                <w:rFonts w:asciiTheme="minorHAnsi" w:hAnsiTheme="minorHAnsi" w:cstheme="minorHAnsi"/>
                <w:b/>
                <w:i/>
              </w:rPr>
              <w:t xml:space="preserve">: </w:t>
            </w:r>
            <w:r w:rsidRPr="006000B4">
              <w:rPr>
                <w:rFonts w:asciiTheme="minorHAnsi" w:hAnsiTheme="minorHAnsi" w:cstheme="minorHAnsi"/>
              </w:rPr>
              <w:t xml:space="preserve">ci si accorge che c’è un problema da risolvere che richiede un’immediata </w:t>
            </w:r>
            <w:proofErr w:type="spellStart"/>
            <w:r w:rsidRPr="006000B4">
              <w:rPr>
                <w:rFonts w:asciiTheme="minorHAnsi" w:hAnsiTheme="minorHAnsi" w:cstheme="minorHAnsi"/>
              </w:rPr>
              <w:t>soluzione.E</w:t>
            </w:r>
            <w:proofErr w:type="spellEnd"/>
            <w:r w:rsidRPr="006000B4">
              <w:rPr>
                <w:rFonts w:asciiTheme="minorHAnsi" w:hAnsiTheme="minorHAnsi" w:cstheme="minorHAnsi"/>
              </w:rPr>
              <w:t xml:space="preserve">’ una fase cruciale: quello che viene ritenuto il problema evidente, spesso non è il problema reale ma solo un suo sintomo. Analizzare bene una situazione, andare a fondo e individuare la situazione critica originale è l’unico modo per raggiungere una soluzione efficace. Ci sono diverse metodologie per riuscire ad arrivare alla radice del vero problema, uno di questi è quello delle </w:t>
            </w:r>
            <w:r w:rsidRPr="006000B4">
              <w:rPr>
                <w:rFonts w:asciiTheme="minorHAnsi" w:hAnsiTheme="minorHAnsi" w:cstheme="minorHAnsi"/>
                <w:b/>
              </w:rPr>
              <w:t xml:space="preserve">5 </w:t>
            </w:r>
            <w:proofErr w:type="spellStart"/>
            <w:r w:rsidRPr="006000B4">
              <w:rPr>
                <w:rFonts w:asciiTheme="minorHAnsi" w:hAnsiTheme="minorHAnsi" w:cstheme="minorHAnsi"/>
                <w:b/>
              </w:rPr>
              <w:t>Whys</w:t>
            </w:r>
            <w:proofErr w:type="spellEnd"/>
            <w:r w:rsidRPr="006000B4">
              <w:rPr>
                <w:rFonts w:asciiTheme="minorHAnsi" w:hAnsiTheme="minorHAnsi" w:cstheme="minorHAnsi"/>
                <w:b/>
              </w:rPr>
              <w:t xml:space="preserve">, </w:t>
            </w:r>
            <w:r w:rsidRPr="006000B4">
              <w:rPr>
                <w:rFonts w:asciiTheme="minorHAnsi" w:hAnsiTheme="minorHAnsi" w:cstheme="minorHAnsi"/>
              </w:rPr>
              <w:t>che consiste in sintesi nel procedere progressivamente dal problema evidente a problemi successivi chiedendosi ‘</w:t>
            </w:r>
            <w:proofErr w:type="spellStart"/>
            <w:r w:rsidRPr="006000B4">
              <w:rPr>
                <w:rFonts w:asciiTheme="minorHAnsi" w:hAnsiTheme="minorHAnsi" w:cstheme="minorHAnsi"/>
              </w:rPr>
              <w:t>perchè</w:t>
            </w:r>
            <w:proofErr w:type="spellEnd"/>
            <w:r w:rsidRPr="006000B4">
              <w:rPr>
                <w:rFonts w:asciiTheme="minorHAnsi" w:hAnsiTheme="minorHAnsi" w:cstheme="minorHAnsi"/>
              </w:rPr>
              <w:t xml:space="preserve">’ per 5 volte (o almeno andando avanti fino a </w:t>
            </w:r>
            <w:r w:rsidRPr="006000B4">
              <w:rPr>
                <w:rFonts w:asciiTheme="minorHAnsi" w:hAnsiTheme="minorHAnsi" w:cstheme="minorHAnsi"/>
              </w:rPr>
              <w:lastRenderedPageBreak/>
              <w:t>quando si ottiene una risposta sensata)</w:t>
            </w:r>
          </w:p>
          <w:p w14:paraId="3C5B2E86" w14:textId="77777777" w:rsidR="006000B4" w:rsidRPr="006000B4" w:rsidRDefault="006000B4" w:rsidP="006000B4">
            <w:pPr>
              <w:rPr>
                <w:rFonts w:asciiTheme="minorHAnsi" w:hAnsiTheme="minorHAnsi" w:cstheme="minorHAnsi"/>
                <w:b/>
              </w:rPr>
            </w:pPr>
            <w:r w:rsidRPr="006000B4">
              <w:rPr>
                <w:rFonts w:asciiTheme="minorHAnsi" w:hAnsiTheme="minorHAnsi" w:cstheme="minorHAnsi"/>
                <w:b/>
              </w:rPr>
              <w:t>2) Generare alternative</w:t>
            </w:r>
          </w:p>
          <w:p w14:paraId="1114AAAB" w14:textId="77777777" w:rsidR="006000B4" w:rsidRPr="006000B4" w:rsidRDefault="006000B4" w:rsidP="006000B4">
            <w:pPr>
              <w:rPr>
                <w:rFonts w:asciiTheme="minorHAnsi" w:hAnsiTheme="minorHAnsi" w:cstheme="minorHAnsi"/>
              </w:rPr>
            </w:pPr>
            <w:r w:rsidRPr="006000B4">
              <w:rPr>
                <w:rFonts w:asciiTheme="minorHAnsi" w:hAnsiTheme="minorHAnsi" w:cstheme="minorHAnsi"/>
                <w:b/>
                <w:i/>
              </w:rPr>
              <w:t xml:space="preserve">Brainstorming: </w:t>
            </w:r>
            <w:r w:rsidRPr="006000B4">
              <w:rPr>
                <w:rFonts w:asciiTheme="minorHAnsi" w:hAnsiTheme="minorHAnsi" w:cstheme="minorHAnsi"/>
              </w:rPr>
              <w:t xml:space="preserve">si definisce un’ampia gamma di possibili ipotesi di soluzione, anche quelle mai tentate in precedenza, cercando di attivare al massimo la creatività e il pensiero </w:t>
            </w:r>
            <w:proofErr w:type="spellStart"/>
            <w:r w:rsidRPr="006000B4">
              <w:rPr>
                <w:rFonts w:asciiTheme="minorHAnsi" w:hAnsiTheme="minorHAnsi" w:cstheme="minorHAnsi"/>
              </w:rPr>
              <w:t>divergente</w:t>
            </w:r>
            <w:r w:rsidRPr="006000B4">
              <w:rPr>
                <w:rFonts w:asciiTheme="minorHAnsi" w:hAnsiTheme="minorHAnsi" w:cstheme="minorHAnsi"/>
                <w:b/>
              </w:rPr>
              <w:t>.</w:t>
            </w:r>
            <w:r w:rsidRPr="006000B4">
              <w:rPr>
                <w:rFonts w:asciiTheme="minorHAnsi" w:hAnsiTheme="minorHAnsi" w:cstheme="minorHAnsi"/>
              </w:rPr>
              <w:t>Può</w:t>
            </w:r>
            <w:proofErr w:type="spellEnd"/>
            <w:r w:rsidRPr="006000B4">
              <w:rPr>
                <w:rFonts w:asciiTheme="minorHAnsi" w:hAnsiTheme="minorHAnsi" w:cstheme="minorHAnsi"/>
              </w:rPr>
              <w:t xml:space="preserve"> essere molto utile utilizzare metodologie di </w:t>
            </w:r>
            <w:hyperlink r:id="rId9">
              <w:r w:rsidRPr="006000B4">
                <w:rPr>
                  <w:rStyle w:val="Collegamentoipertestuale"/>
                  <w:rFonts w:asciiTheme="minorHAnsi" w:hAnsiTheme="minorHAnsi" w:cstheme="minorHAnsi"/>
                </w:rPr>
                <w:t>design thinking</w:t>
              </w:r>
            </w:hyperlink>
            <w:r w:rsidRPr="006000B4">
              <w:rPr>
                <w:rFonts w:asciiTheme="minorHAnsi" w:hAnsiTheme="minorHAnsi" w:cstheme="minorHAnsi"/>
              </w:rPr>
              <w:t>...</w:t>
            </w:r>
          </w:p>
          <w:p w14:paraId="60E40962" w14:textId="77777777" w:rsidR="006000B4" w:rsidRPr="006000B4" w:rsidRDefault="006000B4" w:rsidP="006000B4">
            <w:pPr>
              <w:rPr>
                <w:rFonts w:asciiTheme="minorHAnsi" w:hAnsiTheme="minorHAnsi" w:cstheme="minorHAnsi"/>
              </w:rPr>
            </w:pPr>
            <w:r w:rsidRPr="006000B4">
              <w:rPr>
                <w:rFonts w:asciiTheme="minorHAnsi" w:hAnsiTheme="minorHAnsi" w:cstheme="minorHAnsi"/>
                <w:b/>
                <w:i/>
              </w:rPr>
              <w:t xml:space="preserve">3) </w:t>
            </w:r>
            <w:proofErr w:type="spellStart"/>
            <w:r w:rsidRPr="006000B4">
              <w:rPr>
                <w:rFonts w:asciiTheme="minorHAnsi" w:hAnsiTheme="minorHAnsi" w:cstheme="minorHAnsi"/>
                <w:b/>
                <w:i/>
              </w:rPr>
              <w:t>Decision</w:t>
            </w:r>
            <w:proofErr w:type="spellEnd"/>
            <w:r w:rsidRPr="006000B4">
              <w:rPr>
                <w:rFonts w:asciiTheme="minorHAnsi" w:hAnsiTheme="minorHAnsi" w:cstheme="minorHAnsi"/>
                <w:b/>
                <w:i/>
              </w:rPr>
              <w:t xml:space="preserve"> making: </w:t>
            </w:r>
            <w:r w:rsidRPr="006000B4">
              <w:rPr>
                <w:rFonts w:asciiTheme="minorHAnsi" w:hAnsiTheme="minorHAnsi" w:cstheme="minorHAnsi"/>
              </w:rPr>
              <w:t>dopo un’attenta valutazione dei punti di forza e di debolezza, della realizzabilità e delle possibilità di successo di ciascuna idea, si sceglie l’ipotesi di soluzione che si ritiene più efficace.</w:t>
            </w:r>
          </w:p>
          <w:p w14:paraId="2748D556" w14:textId="77777777" w:rsidR="006000B4" w:rsidRPr="006000B4" w:rsidRDefault="006000B4" w:rsidP="006F20BA">
            <w:pPr>
              <w:rPr>
                <w:rFonts w:asciiTheme="minorHAnsi" w:hAnsiTheme="minorHAnsi" w:cstheme="minorHAnsi"/>
              </w:rPr>
            </w:pPr>
            <w:r w:rsidRPr="006000B4">
              <w:rPr>
                <w:rFonts w:asciiTheme="minorHAnsi" w:hAnsiTheme="minorHAnsi" w:cstheme="minorHAnsi"/>
                <w:b/>
                <w:i/>
              </w:rPr>
              <w:t xml:space="preserve">4) </w:t>
            </w:r>
            <w:proofErr w:type="spellStart"/>
            <w:r w:rsidRPr="006000B4">
              <w:rPr>
                <w:rFonts w:asciiTheme="minorHAnsi" w:hAnsiTheme="minorHAnsi" w:cstheme="minorHAnsi"/>
                <w:b/>
                <w:i/>
              </w:rPr>
              <w:t>Decision</w:t>
            </w:r>
            <w:proofErr w:type="spellEnd"/>
            <w:r w:rsidRPr="006000B4">
              <w:rPr>
                <w:rFonts w:asciiTheme="minorHAnsi" w:hAnsiTheme="minorHAnsi" w:cstheme="minorHAnsi"/>
                <w:b/>
                <w:i/>
              </w:rPr>
              <w:t xml:space="preserve"> </w:t>
            </w:r>
            <w:proofErr w:type="spellStart"/>
            <w:r w:rsidRPr="006000B4">
              <w:rPr>
                <w:rFonts w:asciiTheme="minorHAnsi" w:hAnsiTheme="minorHAnsi" w:cstheme="minorHAnsi"/>
                <w:b/>
                <w:i/>
              </w:rPr>
              <w:t>taking</w:t>
            </w:r>
            <w:proofErr w:type="spellEnd"/>
            <w:r w:rsidRPr="006000B4">
              <w:rPr>
                <w:rFonts w:asciiTheme="minorHAnsi" w:hAnsiTheme="minorHAnsi" w:cstheme="minorHAnsi"/>
                <w:b/>
                <w:i/>
              </w:rPr>
              <w:t xml:space="preserve">: </w:t>
            </w:r>
            <w:r w:rsidRPr="006000B4">
              <w:rPr>
                <w:rFonts w:asciiTheme="minorHAnsi" w:hAnsiTheme="minorHAnsi" w:cstheme="minorHAnsi"/>
              </w:rPr>
              <w:t xml:space="preserve">si applica concretamente e in maniera precisa l’ipotesi di soluzione prescelta, verificando poi con attenzione e in maniera obiettiva gli esiti. In caso positivo si continuerà ad applicare questa strategia di soluzione, altrimenti si ricomincerà da capo tutto il processo di </w:t>
            </w:r>
            <w:proofErr w:type="spellStart"/>
            <w:r w:rsidRPr="006000B4">
              <w:rPr>
                <w:rFonts w:asciiTheme="minorHAnsi" w:hAnsiTheme="minorHAnsi" w:cstheme="minorHAnsi"/>
              </w:rPr>
              <w:t>problem</w:t>
            </w:r>
            <w:proofErr w:type="spellEnd"/>
            <w:r w:rsidRPr="006000B4">
              <w:rPr>
                <w:rFonts w:asciiTheme="minorHAnsi" w:hAnsiTheme="minorHAnsi" w:cstheme="minorHAnsi"/>
              </w:rPr>
              <w:t xml:space="preserve"> solving.</w:t>
            </w:r>
          </w:p>
        </w:tc>
      </w:tr>
      <w:tr w:rsidR="006000B4" w:rsidRPr="006000B4" w14:paraId="346C1CBF" w14:textId="77777777" w:rsidTr="00781D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Ex>
        <w:tc>
          <w:tcPr>
            <w:tcW w:w="5235" w:type="dxa"/>
            <w:shd w:val="clear" w:color="auto" w:fill="auto"/>
            <w:tcMar>
              <w:top w:w="100" w:type="dxa"/>
              <w:left w:w="100" w:type="dxa"/>
              <w:bottom w:w="100" w:type="dxa"/>
              <w:right w:w="100" w:type="dxa"/>
            </w:tcMar>
          </w:tcPr>
          <w:p w14:paraId="4B051E8A" w14:textId="77777777" w:rsidR="006000B4" w:rsidRPr="006000B4" w:rsidRDefault="006000B4" w:rsidP="006000B4">
            <w:pPr>
              <w:rPr>
                <w:rFonts w:asciiTheme="minorHAnsi" w:hAnsiTheme="minorHAnsi" w:cstheme="minorHAnsi"/>
                <w:b/>
                <w:iCs/>
              </w:rPr>
            </w:pPr>
            <w:r w:rsidRPr="006000B4">
              <w:rPr>
                <w:rFonts w:asciiTheme="minorHAnsi" w:hAnsiTheme="minorHAnsi" w:cstheme="minorHAnsi"/>
                <w:b/>
                <w:i/>
                <w:iCs/>
              </w:rPr>
              <w:lastRenderedPageBreak/>
              <w:t xml:space="preserve">La </w:t>
            </w:r>
            <w:r w:rsidRPr="006000B4">
              <w:rPr>
                <w:rFonts w:asciiTheme="minorHAnsi" w:hAnsiTheme="minorHAnsi" w:cstheme="minorHAnsi"/>
                <w:b/>
                <w:iCs/>
              </w:rPr>
              <w:t xml:space="preserve">peer </w:t>
            </w:r>
            <w:proofErr w:type="spellStart"/>
            <w:r w:rsidRPr="006000B4">
              <w:rPr>
                <w:rFonts w:asciiTheme="minorHAnsi" w:hAnsiTheme="minorHAnsi" w:cstheme="minorHAnsi"/>
                <w:b/>
                <w:iCs/>
              </w:rPr>
              <w:t>education</w:t>
            </w:r>
            <w:proofErr w:type="spellEnd"/>
          </w:p>
          <w:p w14:paraId="1E715E77" w14:textId="77777777" w:rsidR="006000B4" w:rsidRPr="006000B4" w:rsidRDefault="006000B4" w:rsidP="006000B4">
            <w:pPr>
              <w:rPr>
                <w:rFonts w:asciiTheme="minorHAnsi" w:hAnsiTheme="minorHAnsi" w:cstheme="minorHAnsi"/>
                <w:i/>
                <w:iCs/>
              </w:rPr>
            </w:pPr>
            <w:bookmarkStart w:id="1" w:name="_97l6y4ps4xc7" w:colFirst="0" w:colLast="0"/>
            <w:bookmarkEnd w:id="1"/>
          </w:p>
          <w:p w14:paraId="7E41B5E5" w14:textId="77777777" w:rsidR="006000B4" w:rsidRPr="006000B4" w:rsidRDefault="006000B4" w:rsidP="006000B4">
            <w:pPr>
              <w:rPr>
                <w:rFonts w:asciiTheme="minorHAnsi" w:hAnsiTheme="minorHAnsi" w:cstheme="minorHAnsi"/>
                <w:i/>
                <w:iCs/>
              </w:rPr>
            </w:pPr>
            <w:bookmarkStart w:id="2" w:name="_hgthd0jwnhsm" w:colFirst="0" w:colLast="0"/>
            <w:bookmarkEnd w:id="2"/>
          </w:p>
          <w:p w14:paraId="39EC1B03" w14:textId="77777777" w:rsidR="006000B4" w:rsidRPr="006000B4" w:rsidRDefault="006000B4" w:rsidP="006000B4">
            <w:pPr>
              <w:rPr>
                <w:rFonts w:asciiTheme="minorHAnsi" w:hAnsiTheme="minorHAnsi" w:cstheme="minorHAnsi"/>
                <w:i/>
                <w:iCs/>
              </w:rPr>
            </w:pPr>
            <w:bookmarkStart w:id="3" w:name="_4cxpum9yofqo" w:colFirst="0" w:colLast="0"/>
            <w:bookmarkEnd w:id="3"/>
          </w:p>
        </w:tc>
        <w:tc>
          <w:tcPr>
            <w:tcW w:w="5397" w:type="dxa"/>
            <w:shd w:val="clear" w:color="auto" w:fill="auto"/>
            <w:tcMar>
              <w:top w:w="100" w:type="dxa"/>
              <w:left w:w="100" w:type="dxa"/>
              <w:bottom w:w="100" w:type="dxa"/>
              <w:right w:w="100" w:type="dxa"/>
            </w:tcMar>
          </w:tcPr>
          <w:p w14:paraId="31D50FA4" w14:textId="77777777" w:rsidR="006000B4" w:rsidRPr="006000B4" w:rsidRDefault="006000B4" w:rsidP="006000B4">
            <w:pPr>
              <w:rPr>
                <w:rFonts w:asciiTheme="minorHAnsi" w:hAnsiTheme="minorHAnsi" w:cstheme="minorHAnsi"/>
                <w:i/>
                <w:iCs/>
              </w:rPr>
            </w:pPr>
            <w:bookmarkStart w:id="4" w:name="_e2awa31enh" w:colFirst="0" w:colLast="0"/>
            <w:bookmarkEnd w:id="4"/>
            <w:r w:rsidRPr="006000B4">
              <w:rPr>
                <w:rFonts w:asciiTheme="minorHAnsi" w:hAnsiTheme="minorHAnsi" w:cstheme="minorHAnsi"/>
                <w:i/>
                <w:iCs/>
              </w:rPr>
              <w:t xml:space="preserve">La metodologia della </w:t>
            </w:r>
            <w:r w:rsidRPr="006000B4">
              <w:rPr>
                <w:rFonts w:asciiTheme="minorHAnsi" w:hAnsiTheme="minorHAnsi" w:cstheme="minorHAnsi"/>
                <w:iCs/>
              </w:rPr>
              <w:t xml:space="preserve">peer </w:t>
            </w:r>
            <w:proofErr w:type="spellStart"/>
            <w:r w:rsidRPr="006000B4">
              <w:rPr>
                <w:rFonts w:asciiTheme="minorHAnsi" w:hAnsiTheme="minorHAnsi" w:cstheme="minorHAnsi"/>
                <w:iCs/>
              </w:rPr>
              <w:t>education</w:t>
            </w:r>
            <w:proofErr w:type="spellEnd"/>
            <w:r w:rsidRPr="006000B4">
              <w:rPr>
                <w:rFonts w:asciiTheme="minorHAnsi" w:hAnsiTheme="minorHAnsi" w:cstheme="minorHAnsi"/>
                <w:i/>
                <w:iCs/>
              </w:rPr>
              <w:t xml:space="preserve">, o educazione tra pari, comporta un radicale cambio di prospettiva nel processo di apprendimento, ponendo gli </w:t>
            </w:r>
            <w:proofErr w:type="gramStart"/>
            <w:r w:rsidRPr="006000B4">
              <w:rPr>
                <w:rFonts w:asciiTheme="minorHAnsi" w:hAnsiTheme="minorHAnsi" w:cstheme="minorHAnsi"/>
                <w:i/>
                <w:iCs/>
              </w:rPr>
              <w:t>studenti  al</w:t>
            </w:r>
            <w:proofErr w:type="gramEnd"/>
            <w:r w:rsidRPr="006000B4">
              <w:rPr>
                <w:rFonts w:asciiTheme="minorHAnsi" w:hAnsiTheme="minorHAnsi" w:cstheme="minorHAnsi"/>
                <w:i/>
                <w:iCs/>
              </w:rPr>
              <w:t xml:space="preserve"> centro del sistema </w:t>
            </w:r>
            <w:proofErr w:type="spellStart"/>
            <w:r w:rsidRPr="006000B4">
              <w:rPr>
                <w:rFonts w:asciiTheme="minorHAnsi" w:hAnsiTheme="minorHAnsi" w:cstheme="minorHAnsi"/>
                <w:i/>
                <w:iCs/>
              </w:rPr>
              <w:t>educativo.Il</w:t>
            </w:r>
            <w:proofErr w:type="spellEnd"/>
            <w:r w:rsidRPr="006000B4">
              <w:rPr>
                <w:rFonts w:asciiTheme="minorHAnsi" w:hAnsiTheme="minorHAnsi" w:cstheme="minorHAnsi"/>
                <w:i/>
                <w:iCs/>
              </w:rPr>
              <w:t xml:space="preserve"> focus è sul gruppo dei pari, che costituisce una sorta di laboratorio sociale, in cui sviluppare dinamiche, sperimentare attività, progettare, condividere, migliorando l’autostima e le abilità relazionali e comunicative. La peer </w:t>
            </w:r>
            <w:proofErr w:type="spellStart"/>
            <w:r w:rsidRPr="006000B4">
              <w:rPr>
                <w:rFonts w:asciiTheme="minorHAnsi" w:hAnsiTheme="minorHAnsi" w:cstheme="minorHAnsi"/>
                <w:i/>
                <w:iCs/>
              </w:rPr>
              <w:t>education</w:t>
            </w:r>
            <w:proofErr w:type="spellEnd"/>
            <w:r w:rsidRPr="006000B4">
              <w:rPr>
                <w:rFonts w:asciiTheme="minorHAnsi" w:hAnsiTheme="minorHAnsi" w:cstheme="minorHAnsi"/>
                <w:i/>
                <w:iCs/>
              </w:rPr>
              <w:t xml:space="preserve"> consente </w:t>
            </w:r>
            <w:proofErr w:type="gramStart"/>
            <w:r w:rsidRPr="006000B4">
              <w:rPr>
                <w:rFonts w:asciiTheme="minorHAnsi" w:hAnsiTheme="minorHAnsi" w:cstheme="minorHAnsi"/>
                <w:i/>
                <w:iCs/>
              </w:rPr>
              <w:t>di  veicolare</w:t>
            </w:r>
            <w:proofErr w:type="gramEnd"/>
            <w:r w:rsidRPr="006000B4">
              <w:rPr>
                <w:rFonts w:asciiTheme="minorHAnsi" w:hAnsiTheme="minorHAnsi" w:cstheme="minorHAnsi"/>
                <w:i/>
                <w:iCs/>
              </w:rPr>
              <w:t xml:space="preserve"> con maggiore efficacia l’insegnamento delle life skills, competenze indispensabili per il raggiungimento del successo formativo da parte di ogni </w:t>
            </w:r>
            <w:proofErr w:type="spellStart"/>
            <w:r w:rsidRPr="006000B4">
              <w:rPr>
                <w:rFonts w:asciiTheme="minorHAnsi" w:hAnsiTheme="minorHAnsi" w:cstheme="minorHAnsi"/>
                <w:i/>
                <w:iCs/>
              </w:rPr>
              <w:t>studente.Una</w:t>
            </w:r>
            <w:proofErr w:type="spellEnd"/>
            <w:r w:rsidRPr="006000B4">
              <w:rPr>
                <w:rFonts w:asciiTheme="minorHAnsi" w:hAnsiTheme="minorHAnsi" w:cstheme="minorHAnsi"/>
                <w:i/>
                <w:iCs/>
              </w:rPr>
              <w:t xml:space="preserve"> strategia educativa che si basa su un processo di trasmissione di esperienze e conoscenze tra i membri di un gruppo di pari, all’interno di un piano che prevede obiettivi, tempi, modi, ruoli e materiali strutturati.</w:t>
            </w:r>
          </w:p>
          <w:p w14:paraId="55C5E057" w14:textId="77777777" w:rsidR="006000B4" w:rsidRPr="006000B4" w:rsidRDefault="006000B4" w:rsidP="006000B4">
            <w:pPr>
              <w:rPr>
                <w:rFonts w:asciiTheme="minorHAnsi" w:hAnsiTheme="minorHAnsi" w:cstheme="minorHAnsi"/>
                <w:b/>
                <w:i/>
                <w:iCs/>
              </w:rPr>
            </w:pPr>
            <w:bookmarkStart w:id="5" w:name="_c5l0ou4dglh8" w:colFirst="0" w:colLast="0"/>
            <w:bookmarkEnd w:id="5"/>
            <w:r w:rsidRPr="006000B4">
              <w:rPr>
                <w:rFonts w:asciiTheme="minorHAnsi" w:hAnsiTheme="minorHAnsi" w:cstheme="minorHAnsi"/>
                <w:b/>
                <w:i/>
                <w:iCs/>
              </w:rPr>
              <w:t>Analisi dei bisogni dei destinatari</w:t>
            </w:r>
          </w:p>
          <w:p w14:paraId="233C5AAD"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Analisi delle risorse disponibili</w:t>
            </w:r>
          </w:p>
          <w:p w14:paraId="5D6F55FE"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Finalità e obiettivi per rispondere ai bisogni dei destinatari</w:t>
            </w:r>
          </w:p>
          <w:p w14:paraId="1342E57E"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Definizione gruppo di lavoro</w:t>
            </w:r>
          </w:p>
          <w:p w14:paraId="086ABBB0"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 xml:space="preserve">Individuazione dei per </w:t>
            </w:r>
            <w:proofErr w:type="gramStart"/>
            <w:r w:rsidRPr="006000B4">
              <w:rPr>
                <w:rFonts w:asciiTheme="minorHAnsi" w:hAnsiTheme="minorHAnsi" w:cstheme="minorHAnsi"/>
              </w:rPr>
              <w:t>educator( secondo</w:t>
            </w:r>
            <w:proofErr w:type="gramEnd"/>
            <w:r w:rsidRPr="006000B4">
              <w:rPr>
                <w:rFonts w:asciiTheme="minorHAnsi" w:hAnsiTheme="minorHAnsi" w:cstheme="minorHAnsi"/>
              </w:rPr>
              <w:t xml:space="preserve"> criteri fissati sulla base degli obiettivi stabiliti)</w:t>
            </w:r>
          </w:p>
          <w:p w14:paraId="01AF0929"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Formazione dei per educatori</w:t>
            </w:r>
          </w:p>
          <w:p w14:paraId="32FF228B"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lastRenderedPageBreak/>
              <w:t>Progettazione e realizzazione degli interventi progettati</w:t>
            </w:r>
          </w:p>
          <w:p w14:paraId="00DCEE44"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 xml:space="preserve">Realizzazione degli </w:t>
            </w:r>
            <w:r w:rsidR="006F20BA" w:rsidRPr="006000B4">
              <w:rPr>
                <w:rFonts w:asciiTheme="minorHAnsi" w:hAnsiTheme="minorHAnsi" w:cstheme="minorHAnsi"/>
              </w:rPr>
              <w:t>interventi tra</w:t>
            </w:r>
            <w:r w:rsidRPr="006000B4">
              <w:rPr>
                <w:rFonts w:asciiTheme="minorHAnsi" w:hAnsiTheme="minorHAnsi" w:cstheme="minorHAnsi"/>
              </w:rPr>
              <w:t xml:space="preserve"> pari</w:t>
            </w:r>
          </w:p>
          <w:p w14:paraId="36AD60EC" w14:textId="77777777" w:rsidR="006000B4" w:rsidRPr="006000B4" w:rsidRDefault="006000B4" w:rsidP="006F20BA">
            <w:pPr>
              <w:rPr>
                <w:rFonts w:asciiTheme="minorHAnsi" w:hAnsiTheme="minorHAnsi" w:cstheme="minorHAnsi"/>
                <w:b/>
                <w:i/>
                <w:iCs/>
              </w:rPr>
            </w:pPr>
            <w:r w:rsidRPr="006000B4">
              <w:rPr>
                <w:rFonts w:asciiTheme="minorHAnsi" w:hAnsiTheme="minorHAnsi" w:cstheme="minorHAnsi"/>
              </w:rPr>
              <w:t>Valutazione</w:t>
            </w:r>
            <w:bookmarkStart w:id="6" w:name="_p0gf2wuyx5l8" w:colFirst="0" w:colLast="0"/>
            <w:bookmarkEnd w:id="6"/>
          </w:p>
        </w:tc>
      </w:tr>
      <w:tr w:rsidR="006000B4" w:rsidRPr="006000B4" w14:paraId="4F2D4098" w14:textId="77777777" w:rsidTr="00781D9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Look w:val="0600" w:firstRow="0" w:lastRow="0" w:firstColumn="0" w:lastColumn="0" w:noHBand="1" w:noVBand="1"/>
        </w:tblPrEx>
        <w:tc>
          <w:tcPr>
            <w:tcW w:w="5235" w:type="dxa"/>
            <w:shd w:val="clear" w:color="auto" w:fill="auto"/>
            <w:tcMar>
              <w:top w:w="100" w:type="dxa"/>
              <w:left w:w="100" w:type="dxa"/>
              <w:bottom w:w="100" w:type="dxa"/>
              <w:right w:w="100" w:type="dxa"/>
            </w:tcMar>
          </w:tcPr>
          <w:p w14:paraId="3297969E" w14:textId="77777777" w:rsidR="006000B4" w:rsidRPr="006000B4" w:rsidRDefault="006000B4" w:rsidP="006000B4">
            <w:pPr>
              <w:rPr>
                <w:rFonts w:asciiTheme="minorHAnsi" w:hAnsiTheme="minorHAnsi" w:cstheme="minorHAnsi"/>
                <w:b/>
              </w:rPr>
            </w:pPr>
            <w:r w:rsidRPr="006000B4">
              <w:rPr>
                <w:rFonts w:asciiTheme="minorHAnsi" w:hAnsiTheme="minorHAnsi" w:cstheme="minorHAnsi"/>
              </w:rPr>
              <w:lastRenderedPageBreak/>
              <w:t xml:space="preserve"> </w:t>
            </w:r>
            <w:proofErr w:type="spellStart"/>
            <w:r w:rsidRPr="006000B4">
              <w:rPr>
                <w:rFonts w:asciiTheme="minorHAnsi" w:hAnsiTheme="minorHAnsi" w:cstheme="minorHAnsi"/>
                <w:b/>
              </w:rPr>
              <w:t>Flipped</w:t>
            </w:r>
            <w:proofErr w:type="spellEnd"/>
            <w:r w:rsidRPr="006000B4">
              <w:rPr>
                <w:rFonts w:asciiTheme="minorHAnsi" w:hAnsiTheme="minorHAnsi" w:cstheme="minorHAnsi"/>
                <w:b/>
              </w:rPr>
              <w:t xml:space="preserve"> </w:t>
            </w:r>
            <w:proofErr w:type="spellStart"/>
            <w:r w:rsidRPr="006000B4">
              <w:rPr>
                <w:rFonts w:asciiTheme="minorHAnsi" w:hAnsiTheme="minorHAnsi" w:cstheme="minorHAnsi"/>
                <w:b/>
              </w:rPr>
              <w:t>classroom</w:t>
            </w:r>
            <w:proofErr w:type="spellEnd"/>
          </w:p>
          <w:p w14:paraId="7C79ECF5" w14:textId="77777777" w:rsidR="006000B4" w:rsidRPr="006000B4" w:rsidRDefault="006000B4" w:rsidP="006000B4">
            <w:pPr>
              <w:rPr>
                <w:rFonts w:asciiTheme="minorHAnsi" w:hAnsiTheme="minorHAnsi" w:cstheme="minorHAnsi"/>
                <w:b/>
              </w:rPr>
            </w:pPr>
          </w:p>
          <w:p w14:paraId="6C8470BB" w14:textId="77777777" w:rsidR="006000B4" w:rsidRPr="006000B4" w:rsidRDefault="006000B4" w:rsidP="006000B4">
            <w:pPr>
              <w:rPr>
                <w:rFonts w:asciiTheme="minorHAnsi" w:hAnsiTheme="minorHAnsi" w:cstheme="minorHAnsi"/>
              </w:rPr>
            </w:pPr>
          </w:p>
        </w:tc>
        <w:tc>
          <w:tcPr>
            <w:tcW w:w="5397" w:type="dxa"/>
            <w:shd w:val="clear" w:color="auto" w:fill="auto"/>
            <w:tcMar>
              <w:top w:w="100" w:type="dxa"/>
              <w:left w:w="100" w:type="dxa"/>
              <w:bottom w:w="100" w:type="dxa"/>
              <w:right w:w="100" w:type="dxa"/>
            </w:tcMar>
          </w:tcPr>
          <w:p w14:paraId="2FE5AE58" w14:textId="77777777" w:rsidR="006000B4" w:rsidRPr="006000B4" w:rsidRDefault="006000B4" w:rsidP="006000B4">
            <w:pPr>
              <w:rPr>
                <w:rFonts w:asciiTheme="minorHAnsi" w:hAnsiTheme="minorHAnsi" w:cstheme="minorHAnsi"/>
              </w:rPr>
            </w:pPr>
            <w:r w:rsidRPr="006000B4">
              <w:rPr>
                <w:rFonts w:asciiTheme="minorHAnsi" w:hAnsiTheme="minorHAnsi" w:cstheme="minorHAnsi"/>
              </w:rPr>
              <w:t xml:space="preserve">Flip </w:t>
            </w:r>
            <w:proofErr w:type="spellStart"/>
            <w:r w:rsidRPr="006000B4">
              <w:rPr>
                <w:rFonts w:asciiTheme="minorHAnsi" w:hAnsiTheme="minorHAnsi" w:cstheme="minorHAnsi"/>
              </w:rPr>
              <w:t>teaching</w:t>
            </w:r>
            <w:proofErr w:type="spellEnd"/>
            <w:r w:rsidRPr="006000B4">
              <w:rPr>
                <w:rFonts w:asciiTheme="minorHAnsi" w:hAnsiTheme="minorHAnsi" w:cstheme="minorHAnsi"/>
              </w:rPr>
              <w:t xml:space="preserve">, la diffusione dell'insegnamento capovolto Il flip </w:t>
            </w:r>
            <w:proofErr w:type="spellStart"/>
            <w:r w:rsidRPr="006000B4">
              <w:rPr>
                <w:rFonts w:asciiTheme="minorHAnsi" w:hAnsiTheme="minorHAnsi" w:cstheme="minorHAnsi"/>
              </w:rPr>
              <w:t>teaching</w:t>
            </w:r>
            <w:proofErr w:type="spellEnd"/>
            <w:r w:rsidRPr="006000B4">
              <w:rPr>
                <w:rFonts w:asciiTheme="minorHAnsi" w:hAnsiTheme="minorHAnsi" w:cstheme="minorHAnsi"/>
              </w:rPr>
              <w:t xml:space="preserve"> è una metodologia didattica che sta prendendo campo all'estero negli ultimi anni. Le classi coinvolte in questa metodologia, dette </w:t>
            </w:r>
            <w:proofErr w:type="spellStart"/>
            <w:r w:rsidRPr="006000B4">
              <w:rPr>
                <w:rFonts w:asciiTheme="minorHAnsi" w:hAnsiTheme="minorHAnsi" w:cstheme="minorHAnsi"/>
              </w:rPr>
              <w:t>flipped</w:t>
            </w:r>
            <w:proofErr w:type="spellEnd"/>
            <w:r w:rsidRPr="006000B4">
              <w:rPr>
                <w:rFonts w:asciiTheme="minorHAnsi" w:hAnsiTheme="minorHAnsi" w:cstheme="minorHAnsi"/>
              </w:rPr>
              <w:t xml:space="preserve"> </w:t>
            </w:r>
            <w:proofErr w:type="spellStart"/>
            <w:r w:rsidRPr="006000B4">
              <w:rPr>
                <w:rFonts w:asciiTheme="minorHAnsi" w:hAnsiTheme="minorHAnsi" w:cstheme="minorHAnsi"/>
              </w:rPr>
              <w:t>classroom</w:t>
            </w:r>
            <w:proofErr w:type="spellEnd"/>
            <w:r w:rsidRPr="006000B4">
              <w:rPr>
                <w:rFonts w:asciiTheme="minorHAnsi" w:hAnsiTheme="minorHAnsi" w:cstheme="minorHAnsi"/>
              </w:rPr>
              <w:t xml:space="preserve">, sono protagoniste di una inversione delle modalità di insegnamento tradizionale in cui il docente è il dispensatore del sapere e l'allievo recepisce, esercitandosi prevalentemente a casa. Le attività avvengono in modalità blended e, di conseguenza, è fondamentale l'uso delle nuove tecnologie per fornire le adeguate risorse agli allievi al di fuori del contesto classe. Infatti, gli allievi hanno a disposizione una ingente quantità di materiali didattiche, che possono condividere, annotare, modificare o addirittura creare in maniera collaborativa. Fondamentale è il ruolo dei forum di discussione, in quanto si permette all'allievo di imparare in maniera costruttiva e di raggiungere diversi obiettivi trasversali afferenti all'area delle relazioni. Si utilizza il termine "flip" in quando viene ribaltata la modalità in cui vengono proposti i contenuti e i tempi utili per l'apprendimento. In una </w:t>
            </w:r>
            <w:proofErr w:type="spellStart"/>
            <w:r w:rsidRPr="006000B4">
              <w:rPr>
                <w:rFonts w:asciiTheme="minorHAnsi" w:hAnsiTheme="minorHAnsi" w:cstheme="minorHAnsi"/>
              </w:rPr>
              <w:t>flipped</w:t>
            </w:r>
            <w:proofErr w:type="spellEnd"/>
            <w:r w:rsidRPr="006000B4">
              <w:rPr>
                <w:rFonts w:asciiTheme="minorHAnsi" w:hAnsiTheme="minorHAnsi" w:cstheme="minorHAnsi"/>
              </w:rPr>
              <w:t xml:space="preserve"> </w:t>
            </w:r>
            <w:proofErr w:type="spellStart"/>
            <w:r w:rsidRPr="006000B4">
              <w:rPr>
                <w:rFonts w:asciiTheme="minorHAnsi" w:hAnsiTheme="minorHAnsi" w:cstheme="minorHAnsi"/>
              </w:rPr>
              <w:t>classroom</w:t>
            </w:r>
            <w:proofErr w:type="spellEnd"/>
            <w:r w:rsidRPr="006000B4">
              <w:rPr>
                <w:rFonts w:asciiTheme="minorHAnsi" w:hAnsiTheme="minorHAnsi" w:cstheme="minorHAnsi"/>
              </w:rPr>
              <w:t xml:space="preserve"> la responsabilità del processo di insegnamento viene in un certo senso "trasferita" agli studenti, i quali possono controllare l'accesso ai contenuti in modo diretto, avere a disposizione i tempi necessari per l'apprendimento e la valutazione. L'insegnante diventa quindi un supporto alla comprensione di quanto appreso a mano a mano dagli allievi e dovrà impiegare il proprio tempo in questo processo di passaggio dall'ampliamento delle conoscenze all'acquisizione di capacità e competenze</w:t>
            </w:r>
          </w:p>
          <w:p w14:paraId="195E3BEA" w14:textId="77777777" w:rsidR="006000B4" w:rsidRPr="006000B4" w:rsidRDefault="006000B4" w:rsidP="006F20BA">
            <w:pPr>
              <w:rPr>
                <w:rFonts w:asciiTheme="minorHAnsi" w:hAnsiTheme="minorHAnsi" w:cstheme="minorHAnsi"/>
              </w:rPr>
            </w:pPr>
            <w:r w:rsidRPr="006000B4">
              <w:rPr>
                <w:rFonts w:asciiTheme="minorHAnsi" w:hAnsiTheme="minorHAnsi" w:cstheme="minorHAnsi"/>
              </w:rPr>
              <w:t xml:space="preserve">Nella prima fase gli insegnanti predispongono i materiali di approfondimento all’interno del </w:t>
            </w:r>
            <w:r w:rsidRPr="006000B4">
              <w:rPr>
                <w:rFonts w:asciiTheme="minorHAnsi" w:hAnsiTheme="minorHAnsi" w:cstheme="minorHAnsi"/>
                <w:b/>
              </w:rPr>
              <w:t xml:space="preserve">Virtual </w:t>
            </w:r>
            <w:proofErr w:type="gramStart"/>
            <w:r w:rsidRPr="006000B4">
              <w:rPr>
                <w:rFonts w:asciiTheme="minorHAnsi" w:hAnsiTheme="minorHAnsi" w:cstheme="minorHAnsi"/>
                <w:b/>
              </w:rPr>
              <w:t>Learning  Environment</w:t>
            </w:r>
            <w:proofErr w:type="gramEnd"/>
            <w:r w:rsidRPr="006000B4">
              <w:rPr>
                <w:rFonts w:asciiTheme="minorHAnsi" w:hAnsiTheme="minorHAnsi" w:cstheme="minorHAnsi"/>
              </w:rPr>
              <w:t xml:space="preserve"> (</w:t>
            </w:r>
            <w:r w:rsidRPr="006000B4">
              <w:rPr>
                <w:rFonts w:asciiTheme="minorHAnsi" w:hAnsiTheme="minorHAnsi" w:cstheme="minorHAnsi"/>
                <w:i/>
              </w:rPr>
              <w:t>Ambiente virtuale di apprendimento</w:t>
            </w:r>
            <w:r w:rsidRPr="006000B4">
              <w:rPr>
                <w:rFonts w:asciiTheme="minorHAnsi" w:hAnsiTheme="minorHAnsi" w:cstheme="minorHAnsi"/>
              </w:rPr>
              <w:t xml:space="preserve">) adottato dall’Istituto </w:t>
            </w:r>
            <w:proofErr w:type="spellStart"/>
            <w:r w:rsidRPr="006000B4">
              <w:rPr>
                <w:rFonts w:asciiTheme="minorHAnsi" w:hAnsiTheme="minorHAnsi" w:cstheme="minorHAnsi"/>
              </w:rPr>
              <w:t>scolastico.Nel</w:t>
            </w:r>
            <w:proofErr w:type="spellEnd"/>
            <w:r w:rsidRPr="006000B4">
              <w:rPr>
                <w:rFonts w:asciiTheme="minorHAnsi" w:hAnsiTheme="minorHAnsi" w:cstheme="minorHAnsi"/>
              </w:rPr>
              <w:t xml:space="preserve"> modello </w:t>
            </w:r>
            <w:proofErr w:type="spellStart"/>
            <w:r w:rsidRPr="006000B4">
              <w:rPr>
                <w:rFonts w:asciiTheme="minorHAnsi" w:hAnsiTheme="minorHAnsi" w:cstheme="minorHAnsi"/>
              </w:rPr>
              <w:t>flipped</w:t>
            </w:r>
            <w:proofErr w:type="spellEnd"/>
            <w:r w:rsidRPr="006000B4">
              <w:rPr>
                <w:rFonts w:asciiTheme="minorHAnsi" w:hAnsiTheme="minorHAnsi" w:cstheme="minorHAnsi"/>
              </w:rPr>
              <w:t xml:space="preserve"> la  seconda fase  consiste nell’apprendimento autonomo da parte di ogni studente, dove l’ausilio di strumenti multimediali risulta particolarmente efficace e produttivo, che avviene all’esterno delle aule scolastiche. La terza  ed ultima fase  prevede che le ore di lezione d'aula vengano utilizzate dall’insegnante per svolgere una didattica personalizzata fortemente orientata alla messa in pratica delle cognizioni precedentemente apprese, dove la </w:t>
            </w:r>
            <w:r w:rsidRPr="006000B4">
              <w:rPr>
                <w:rFonts w:asciiTheme="minorHAnsi" w:hAnsiTheme="minorHAnsi" w:cstheme="minorHAnsi"/>
              </w:rPr>
              <w:lastRenderedPageBreak/>
              <w:t>collaborazione e la cooperazione degli studenti sono aspetti che assumono centralità.</w:t>
            </w:r>
          </w:p>
        </w:tc>
      </w:tr>
    </w:tbl>
    <w:p w14:paraId="1613F717" w14:textId="77777777" w:rsidR="006000B4" w:rsidRDefault="006000B4" w:rsidP="009854ED">
      <w:pPr>
        <w:rPr>
          <w:rFonts w:asciiTheme="minorHAnsi" w:hAnsiTheme="minorHAnsi" w:cstheme="minorHAnsi"/>
        </w:rPr>
      </w:pPr>
    </w:p>
    <w:p w14:paraId="16FAE81A" w14:textId="77777777" w:rsidR="006000B4" w:rsidRDefault="006000B4" w:rsidP="009854ED">
      <w:pPr>
        <w:rPr>
          <w:rFonts w:asciiTheme="minorHAnsi" w:hAnsiTheme="minorHAnsi" w:cstheme="minorHAnsi"/>
        </w:rPr>
      </w:pPr>
    </w:p>
    <w:tbl>
      <w:tblPr>
        <w:tblW w:w="5395" w:type="pct"/>
        <w:tblInd w:w="-459" w:type="dxa"/>
        <w:tblBorders>
          <w:top w:val="nil"/>
          <w:left w:val="nil"/>
          <w:bottom w:val="nil"/>
          <w:right w:val="nil"/>
        </w:tblBorders>
        <w:tblLook w:val="0000" w:firstRow="0" w:lastRow="0" w:firstColumn="0" w:lastColumn="0" w:noHBand="0" w:noVBand="0"/>
      </w:tblPr>
      <w:tblGrid>
        <w:gridCol w:w="3983"/>
        <w:gridCol w:w="6395"/>
      </w:tblGrid>
      <w:tr w:rsidR="009854ED" w:rsidRPr="009854ED" w14:paraId="54336B6D" w14:textId="77777777" w:rsidTr="006F20BA">
        <w:trPr>
          <w:trHeight w:val="315"/>
        </w:trPr>
        <w:tc>
          <w:tcPr>
            <w:tcW w:w="1919" w:type="pct"/>
            <w:tcBorders>
              <w:top w:val="single" w:sz="8" w:space="0" w:color="000000"/>
              <w:left w:val="single" w:sz="8" w:space="0" w:color="000000"/>
              <w:bottom w:val="single" w:sz="8" w:space="0" w:color="000000"/>
              <w:right w:val="single" w:sz="8" w:space="0" w:color="000000"/>
            </w:tcBorders>
            <w:vAlign w:val="center"/>
          </w:tcPr>
          <w:p w14:paraId="32A6F082" w14:textId="77777777" w:rsidR="009854ED" w:rsidRPr="00F03371" w:rsidRDefault="009854ED" w:rsidP="009854ED">
            <w:pPr>
              <w:spacing w:after="0"/>
              <w:rPr>
                <w:rFonts w:asciiTheme="minorHAnsi" w:hAnsiTheme="minorHAnsi" w:cstheme="minorHAnsi"/>
                <w:b/>
                <w:iCs/>
                <w:color w:val="244061" w:themeColor="accent1" w:themeShade="80"/>
              </w:rPr>
            </w:pPr>
            <w:r w:rsidRPr="00F03371">
              <w:rPr>
                <w:rFonts w:asciiTheme="minorHAnsi" w:hAnsiTheme="minorHAnsi" w:cstheme="minorHAnsi"/>
                <w:b/>
                <w:iCs/>
                <w:color w:val="244061" w:themeColor="accent1" w:themeShade="80"/>
              </w:rPr>
              <w:t>MODALITÀ DI RECUPERO</w:t>
            </w:r>
          </w:p>
        </w:tc>
        <w:tc>
          <w:tcPr>
            <w:tcW w:w="3081" w:type="pct"/>
            <w:tcBorders>
              <w:top w:val="single" w:sz="8" w:space="0" w:color="000000"/>
              <w:left w:val="single" w:sz="8" w:space="0" w:color="000000"/>
              <w:bottom w:val="single" w:sz="8" w:space="0" w:color="000000"/>
              <w:right w:val="single" w:sz="8" w:space="0" w:color="000000"/>
            </w:tcBorders>
            <w:vAlign w:val="center"/>
          </w:tcPr>
          <w:p w14:paraId="49657482" w14:textId="77777777" w:rsidR="009854ED" w:rsidRPr="00F03371" w:rsidRDefault="009854ED" w:rsidP="009854ED">
            <w:pPr>
              <w:spacing w:after="0"/>
              <w:rPr>
                <w:rFonts w:asciiTheme="minorHAnsi" w:hAnsiTheme="minorHAnsi" w:cstheme="minorHAnsi"/>
                <w:b/>
                <w:iCs/>
                <w:color w:val="244061" w:themeColor="accent1" w:themeShade="80"/>
              </w:rPr>
            </w:pPr>
            <w:r w:rsidRPr="00F03371">
              <w:rPr>
                <w:rFonts w:asciiTheme="minorHAnsi" w:hAnsiTheme="minorHAnsi" w:cstheme="minorHAnsi"/>
                <w:b/>
                <w:iCs/>
                <w:color w:val="244061" w:themeColor="accent1" w:themeShade="80"/>
              </w:rPr>
              <w:t>MODALITÀ DI APPROFONDIMENTO</w:t>
            </w:r>
          </w:p>
        </w:tc>
      </w:tr>
      <w:tr w:rsidR="009854ED" w:rsidRPr="009854ED" w14:paraId="40980009" w14:textId="77777777" w:rsidTr="006F20BA">
        <w:trPr>
          <w:cantSplit/>
          <w:trHeight w:val="1427"/>
        </w:trPr>
        <w:tc>
          <w:tcPr>
            <w:tcW w:w="1919" w:type="pct"/>
            <w:vMerge w:val="restart"/>
            <w:tcBorders>
              <w:top w:val="single" w:sz="8" w:space="0" w:color="000000"/>
              <w:left w:val="single" w:sz="8" w:space="0" w:color="000000"/>
              <w:right w:val="single" w:sz="8" w:space="0" w:color="000000"/>
            </w:tcBorders>
          </w:tcPr>
          <w:p w14:paraId="53AD2A62" w14:textId="77777777" w:rsidR="009854ED" w:rsidRPr="009854ED" w:rsidRDefault="009854ED" w:rsidP="009854ED">
            <w:pPr>
              <w:spacing w:after="0"/>
              <w:rPr>
                <w:rFonts w:asciiTheme="minorHAnsi" w:hAnsiTheme="minorHAnsi" w:cstheme="minorHAnsi"/>
              </w:rPr>
            </w:pPr>
          </w:p>
          <w:p w14:paraId="353FE01F"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xml:space="preserve">Per le ore di </w:t>
            </w:r>
            <w:r w:rsidRPr="009854ED">
              <w:rPr>
                <w:rFonts w:asciiTheme="minorHAnsi" w:hAnsiTheme="minorHAnsi" w:cstheme="minorHAnsi"/>
                <w:b/>
              </w:rPr>
              <w:t>recupero</w:t>
            </w:r>
            <w:r w:rsidRPr="009854ED">
              <w:rPr>
                <w:rFonts w:asciiTheme="minorHAnsi" w:hAnsiTheme="minorHAnsi" w:cstheme="minorHAnsi"/>
              </w:rPr>
              <w:t>, si adopereranno le seguenti strategie e metodologie didattiche:</w:t>
            </w:r>
          </w:p>
          <w:p w14:paraId="6E85DC07"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Riproposizione dei contenuti in forma diversificata</w:t>
            </w:r>
          </w:p>
          <w:p w14:paraId="2056DF6C"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Attività guidate a crescente livello di difficoltà</w:t>
            </w:r>
          </w:p>
          <w:p w14:paraId="3FC5F4D9"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Esercitazioni per migliorare il metodo di studio e di lavoro</w:t>
            </w:r>
          </w:p>
          <w:p w14:paraId="284EEEAB"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Percorsi diversificati per gruppi</w:t>
            </w:r>
          </w:p>
          <w:p w14:paraId="7726D4AF"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Promozione dell’apprendimento cooperativo</w:t>
            </w:r>
          </w:p>
          <w:p w14:paraId="27BA311E"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Controllo del materiale, studio assistito e correzione collettiva</w:t>
            </w:r>
          </w:p>
        </w:tc>
        <w:tc>
          <w:tcPr>
            <w:tcW w:w="3081" w:type="pct"/>
            <w:tcBorders>
              <w:top w:val="single" w:sz="8" w:space="0" w:color="000000"/>
              <w:left w:val="single" w:sz="8" w:space="0" w:color="000000"/>
              <w:bottom w:val="single" w:sz="8" w:space="0" w:color="000000"/>
              <w:right w:val="single" w:sz="8" w:space="0" w:color="000000"/>
            </w:tcBorders>
          </w:tcPr>
          <w:p w14:paraId="2CFB02F9" w14:textId="77777777" w:rsidR="009854ED" w:rsidRPr="009854ED" w:rsidRDefault="009854ED" w:rsidP="009854ED">
            <w:pPr>
              <w:spacing w:after="0"/>
              <w:rPr>
                <w:rFonts w:asciiTheme="minorHAnsi" w:hAnsiTheme="minorHAnsi" w:cstheme="minorHAnsi"/>
              </w:rPr>
            </w:pPr>
          </w:p>
          <w:p w14:paraId="34ADD157"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xml:space="preserve">Per le ore di </w:t>
            </w:r>
            <w:r w:rsidRPr="009854ED">
              <w:rPr>
                <w:rFonts w:asciiTheme="minorHAnsi" w:hAnsiTheme="minorHAnsi" w:cstheme="minorHAnsi"/>
                <w:b/>
              </w:rPr>
              <w:t>approfondimento</w:t>
            </w:r>
            <w:r w:rsidRPr="009854ED">
              <w:rPr>
                <w:rFonts w:asciiTheme="minorHAnsi" w:hAnsiTheme="minorHAnsi" w:cstheme="minorHAnsi"/>
              </w:rPr>
              <w:t xml:space="preserve"> invece, le seguenti:</w:t>
            </w:r>
          </w:p>
          <w:p w14:paraId="0B44CA01"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xml:space="preserve">- Rielaborazione e </w:t>
            </w:r>
            <w:proofErr w:type="spellStart"/>
            <w:r w:rsidRPr="009854ED">
              <w:rPr>
                <w:rFonts w:asciiTheme="minorHAnsi" w:hAnsiTheme="minorHAnsi" w:cstheme="minorHAnsi"/>
              </w:rPr>
              <w:t>problematizzazione</w:t>
            </w:r>
            <w:proofErr w:type="spellEnd"/>
            <w:r w:rsidRPr="009854ED">
              <w:rPr>
                <w:rFonts w:asciiTheme="minorHAnsi" w:hAnsiTheme="minorHAnsi" w:cstheme="minorHAnsi"/>
              </w:rPr>
              <w:t xml:space="preserve"> dei contenuti</w:t>
            </w:r>
          </w:p>
          <w:p w14:paraId="69064235"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Impulso allo spirito critico e alla creatività</w:t>
            </w:r>
          </w:p>
          <w:p w14:paraId="3026CDC9"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Esercitazioni per affinare il metodo di studio e di lavoro</w:t>
            </w:r>
          </w:p>
          <w:p w14:paraId="5BB16C63"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Percorsi diversificati per gruppi</w:t>
            </w:r>
          </w:p>
        </w:tc>
      </w:tr>
      <w:tr w:rsidR="009854ED" w:rsidRPr="009854ED" w14:paraId="2946F670" w14:textId="77777777" w:rsidTr="006F20BA">
        <w:trPr>
          <w:cantSplit/>
          <w:trHeight w:val="1164"/>
        </w:trPr>
        <w:tc>
          <w:tcPr>
            <w:tcW w:w="1919" w:type="pct"/>
            <w:vMerge/>
            <w:tcBorders>
              <w:left w:val="single" w:sz="8" w:space="0" w:color="000000"/>
              <w:bottom w:val="single" w:sz="8" w:space="0" w:color="000000"/>
              <w:right w:val="single" w:sz="8" w:space="0" w:color="000000"/>
            </w:tcBorders>
          </w:tcPr>
          <w:p w14:paraId="22462C98" w14:textId="77777777" w:rsidR="009854ED" w:rsidRPr="009854ED" w:rsidRDefault="009854ED" w:rsidP="009854ED">
            <w:pPr>
              <w:spacing w:after="0"/>
              <w:rPr>
                <w:rFonts w:asciiTheme="minorHAnsi" w:hAnsiTheme="minorHAnsi" w:cstheme="minorHAnsi"/>
              </w:rPr>
            </w:pPr>
          </w:p>
        </w:tc>
        <w:tc>
          <w:tcPr>
            <w:tcW w:w="3081" w:type="pct"/>
            <w:tcBorders>
              <w:top w:val="single" w:sz="8" w:space="0" w:color="000000"/>
              <w:left w:val="single" w:sz="8" w:space="0" w:color="000000"/>
              <w:bottom w:val="single" w:sz="8" w:space="0" w:color="000000"/>
              <w:right w:val="single" w:sz="8" w:space="0" w:color="000000"/>
            </w:tcBorders>
          </w:tcPr>
          <w:p w14:paraId="79297618"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Attività previste per la valorizzazione delle eccellenze</w:t>
            </w:r>
          </w:p>
          <w:p w14:paraId="46A45D5F" w14:textId="77777777" w:rsidR="009854ED" w:rsidRPr="009854ED" w:rsidRDefault="009854ED" w:rsidP="009854ED">
            <w:pPr>
              <w:numPr>
                <w:ilvl w:val="0"/>
                <w:numId w:val="33"/>
              </w:numPr>
              <w:spacing w:after="0"/>
              <w:rPr>
                <w:rFonts w:asciiTheme="minorHAnsi" w:hAnsiTheme="minorHAnsi" w:cstheme="minorHAnsi"/>
              </w:rPr>
            </w:pPr>
            <w:r w:rsidRPr="009854ED">
              <w:rPr>
                <w:rFonts w:asciiTheme="minorHAnsi" w:hAnsiTheme="minorHAnsi" w:cstheme="minorHAnsi"/>
              </w:rPr>
              <w:t>Percorsi di approfondimento</w:t>
            </w:r>
          </w:p>
          <w:p w14:paraId="2A9ED9A8" w14:textId="77777777" w:rsidR="009854ED" w:rsidRPr="009854ED" w:rsidRDefault="009854ED" w:rsidP="009854ED">
            <w:pPr>
              <w:numPr>
                <w:ilvl w:val="0"/>
                <w:numId w:val="33"/>
              </w:numPr>
              <w:spacing w:after="0"/>
              <w:rPr>
                <w:rFonts w:asciiTheme="minorHAnsi" w:hAnsiTheme="minorHAnsi" w:cstheme="minorHAnsi"/>
              </w:rPr>
            </w:pPr>
            <w:r w:rsidRPr="009854ED">
              <w:rPr>
                <w:rFonts w:asciiTheme="minorHAnsi" w:hAnsiTheme="minorHAnsi" w:cstheme="minorHAnsi"/>
              </w:rPr>
              <w:t>Attività per lo sviluppo del senso critico</w:t>
            </w:r>
          </w:p>
          <w:p w14:paraId="2B10DB33" w14:textId="77777777" w:rsidR="009854ED" w:rsidRPr="009854ED" w:rsidRDefault="009854ED" w:rsidP="009854ED">
            <w:pPr>
              <w:numPr>
                <w:ilvl w:val="0"/>
                <w:numId w:val="33"/>
              </w:numPr>
              <w:spacing w:after="0"/>
              <w:rPr>
                <w:rFonts w:asciiTheme="minorHAnsi" w:hAnsiTheme="minorHAnsi" w:cstheme="minorHAnsi"/>
              </w:rPr>
            </w:pPr>
            <w:r w:rsidRPr="009854ED">
              <w:rPr>
                <w:rFonts w:asciiTheme="minorHAnsi" w:hAnsiTheme="minorHAnsi" w:cstheme="minorHAnsi"/>
              </w:rPr>
              <w:t xml:space="preserve">Produzione di contenuti didattici più complessi e loro condivisione </w:t>
            </w:r>
          </w:p>
          <w:p w14:paraId="40B5ECD9" w14:textId="77777777" w:rsidR="009854ED" w:rsidRPr="009854ED" w:rsidRDefault="009854ED" w:rsidP="009854ED">
            <w:pPr>
              <w:numPr>
                <w:ilvl w:val="0"/>
                <w:numId w:val="33"/>
              </w:numPr>
              <w:spacing w:after="0"/>
              <w:rPr>
                <w:rFonts w:asciiTheme="minorHAnsi" w:hAnsiTheme="minorHAnsi" w:cstheme="minorHAnsi"/>
              </w:rPr>
            </w:pPr>
            <w:r w:rsidRPr="009854ED">
              <w:rPr>
                <w:rFonts w:asciiTheme="minorHAnsi" w:hAnsiTheme="minorHAnsi" w:cstheme="minorHAnsi"/>
              </w:rPr>
              <w:t xml:space="preserve">Affidamento di incarichi particolari </w:t>
            </w:r>
          </w:p>
          <w:p w14:paraId="1E4C18F3" w14:textId="77777777" w:rsidR="009854ED" w:rsidRPr="009854ED" w:rsidRDefault="009854ED" w:rsidP="009854ED">
            <w:pPr>
              <w:numPr>
                <w:ilvl w:val="0"/>
                <w:numId w:val="33"/>
              </w:numPr>
              <w:spacing w:after="0"/>
              <w:rPr>
                <w:rFonts w:asciiTheme="minorHAnsi" w:hAnsiTheme="minorHAnsi" w:cstheme="minorHAnsi"/>
              </w:rPr>
            </w:pPr>
            <w:r w:rsidRPr="009854ED">
              <w:rPr>
                <w:rFonts w:asciiTheme="minorHAnsi" w:hAnsiTheme="minorHAnsi" w:cstheme="minorHAnsi"/>
              </w:rPr>
              <w:t>Partecipazione a concorsi nazionali o locali</w:t>
            </w:r>
          </w:p>
          <w:p w14:paraId="6865ED21" w14:textId="77777777" w:rsidR="009854ED" w:rsidRPr="009854ED" w:rsidRDefault="009854ED" w:rsidP="009854ED">
            <w:pPr>
              <w:numPr>
                <w:ilvl w:val="0"/>
                <w:numId w:val="33"/>
              </w:numPr>
              <w:spacing w:after="0"/>
              <w:rPr>
                <w:rFonts w:asciiTheme="minorHAnsi" w:hAnsiTheme="minorHAnsi" w:cstheme="minorHAnsi"/>
              </w:rPr>
            </w:pPr>
            <w:r w:rsidRPr="009854ED">
              <w:rPr>
                <w:rFonts w:asciiTheme="minorHAnsi" w:hAnsiTheme="minorHAnsi" w:cstheme="minorHAnsi"/>
              </w:rPr>
              <w:t>Partecipazione a eventi e manifestazioni</w:t>
            </w:r>
          </w:p>
        </w:tc>
      </w:tr>
    </w:tbl>
    <w:p w14:paraId="2268EC4C" w14:textId="77777777" w:rsidR="00E02C39" w:rsidRDefault="00E02C39" w:rsidP="009854ED">
      <w:pPr>
        <w:rPr>
          <w:rFonts w:asciiTheme="minorHAnsi" w:hAnsiTheme="minorHAnsi" w:cstheme="minorHAnsi"/>
          <w:b/>
          <w:bCs/>
          <w:color w:val="244061" w:themeColor="accent1" w:themeShade="80"/>
          <w:sz w:val="28"/>
          <w:szCs w:val="28"/>
          <w:u w:val="single"/>
        </w:rPr>
      </w:pPr>
    </w:p>
    <w:p w14:paraId="2E3DEFA2" w14:textId="77777777" w:rsidR="006F20BA" w:rsidRDefault="006F20BA" w:rsidP="009854ED">
      <w:pPr>
        <w:rPr>
          <w:rFonts w:asciiTheme="minorHAnsi" w:hAnsiTheme="minorHAnsi" w:cstheme="minorHAnsi"/>
          <w:b/>
          <w:bCs/>
          <w:color w:val="244061" w:themeColor="accent1" w:themeShade="80"/>
          <w:sz w:val="28"/>
          <w:szCs w:val="28"/>
          <w:u w:val="single"/>
        </w:rPr>
      </w:pPr>
    </w:p>
    <w:p w14:paraId="191EF365" w14:textId="77777777" w:rsidR="006F20BA" w:rsidRDefault="006F20BA" w:rsidP="009854ED">
      <w:pPr>
        <w:rPr>
          <w:rFonts w:asciiTheme="minorHAnsi" w:hAnsiTheme="minorHAnsi" w:cstheme="minorHAnsi"/>
          <w:b/>
          <w:bCs/>
          <w:color w:val="244061" w:themeColor="accent1" w:themeShade="80"/>
          <w:sz w:val="28"/>
          <w:szCs w:val="28"/>
          <w:u w:val="single"/>
        </w:rPr>
      </w:pPr>
    </w:p>
    <w:p w14:paraId="536C1F7D" w14:textId="77777777" w:rsidR="009854ED" w:rsidRPr="00F03371" w:rsidRDefault="009854ED" w:rsidP="009854ED">
      <w:pPr>
        <w:rPr>
          <w:rFonts w:asciiTheme="minorHAnsi" w:hAnsiTheme="minorHAnsi" w:cstheme="minorHAnsi"/>
          <w:color w:val="244061" w:themeColor="accent1" w:themeShade="80"/>
          <w:sz w:val="28"/>
          <w:szCs w:val="28"/>
        </w:rPr>
      </w:pPr>
      <w:r w:rsidRPr="00F03371">
        <w:rPr>
          <w:rFonts w:asciiTheme="minorHAnsi" w:hAnsiTheme="minorHAnsi" w:cstheme="minorHAnsi"/>
          <w:b/>
          <w:bCs/>
          <w:color w:val="244061" w:themeColor="accent1" w:themeShade="80"/>
          <w:sz w:val="28"/>
          <w:szCs w:val="28"/>
          <w:u w:val="single"/>
        </w:rPr>
        <w:t>Verifica e Valutazione</w:t>
      </w:r>
    </w:p>
    <w:tbl>
      <w:tblPr>
        <w:tblStyle w:val="Grigliatabella"/>
        <w:tblW w:w="10632" w:type="dxa"/>
        <w:tblInd w:w="-459" w:type="dxa"/>
        <w:tblLook w:val="04A0" w:firstRow="1" w:lastRow="0" w:firstColumn="1" w:lastColumn="0" w:noHBand="0" w:noVBand="1"/>
      </w:tblPr>
      <w:tblGrid>
        <w:gridCol w:w="10632"/>
      </w:tblGrid>
      <w:tr w:rsidR="009854ED" w:rsidRPr="009854ED" w14:paraId="7A5CE56B" w14:textId="77777777" w:rsidTr="004B348D">
        <w:tc>
          <w:tcPr>
            <w:tcW w:w="10632" w:type="dxa"/>
          </w:tcPr>
          <w:p w14:paraId="7600E848" w14:textId="77777777" w:rsidR="009854ED" w:rsidRPr="00F03371" w:rsidRDefault="009854ED" w:rsidP="009854ED">
            <w:pPr>
              <w:spacing w:after="0"/>
              <w:rPr>
                <w:rFonts w:asciiTheme="minorHAnsi" w:hAnsiTheme="minorHAnsi" w:cstheme="minorHAnsi"/>
                <w:color w:val="244061" w:themeColor="accent1" w:themeShade="80"/>
              </w:rPr>
            </w:pPr>
            <w:r w:rsidRPr="00F03371">
              <w:rPr>
                <w:rFonts w:asciiTheme="minorHAnsi" w:hAnsiTheme="minorHAnsi" w:cstheme="minorHAnsi"/>
                <w:b/>
                <w:bCs/>
                <w:color w:val="244061" w:themeColor="accent1" w:themeShade="80"/>
                <w:u w:val="single"/>
              </w:rPr>
              <w:t>Verifica</w:t>
            </w:r>
          </w:p>
          <w:p w14:paraId="1BDC0540" w14:textId="77777777" w:rsidR="009854ED" w:rsidRPr="00F03371" w:rsidRDefault="009854ED" w:rsidP="009854ED">
            <w:pPr>
              <w:spacing w:after="0"/>
              <w:rPr>
                <w:rFonts w:asciiTheme="minorHAnsi" w:hAnsiTheme="minorHAnsi" w:cstheme="minorHAnsi"/>
                <w:b/>
                <w:iCs/>
                <w:color w:val="244061" w:themeColor="accent1" w:themeShade="80"/>
              </w:rPr>
            </w:pPr>
            <w:r w:rsidRPr="00F03371">
              <w:rPr>
                <w:rFonts w:asciiTheme="minorHAnsi" w:hAnsiTheme="minorHAnsi" w:cstheme="minorHAnsi"/>
                <w:b/>
                <w:color w:val="244061" w:themeColor="accent1" w:themeShade="80"/>
              </w:rPr>
              <w:t>Modalità di verifica</w:t>
            </w:r>
          </w:p>
          <w:p w14:paraId="62C21BB9" w14:textId="77777777" w:rsidR="009854ED" w:rsidRPr="009854ED" w:rsidRDefault="009854ED" w:rsidP="009854ED">
            <w:pPr>
              <w:spacing w:after="0"/>
              <w:rPr>
                <w:rFonts w:asciiTheme="minorHAnsi" w:hAnsiTheme="minorHAnsi" w:cstheme="minorHAnsi"/>
                <w:bCs/>
              </w:rPr>
            </w:pPr>
            <w:r w:rsidRPr="009854ED">
              <w:rPr>
                <w:rFonts w:asciiTheme="minorHAnsi" w:hAnsiTheme="minorHAnsi" w:cstheme="minorHAnsi"/>
                <w:bCs/>
              </w:rPr>
              <w:t xml:space="preserve">Le </w:t>
            </w:r>
            <w:r w:rsidRPr="009854ED">
              <w:rPr>
                <w:rFonts w:asciiTheme="minorHAnsi" w:hAnsiTheme="minorHAnsi" w:cstheme="minorHAnsi"/>
                <w:b/>
              </w:rPr>
              <w:t>verifiche scritte</w:t>
            </w:r>
            <w:r w:rsidRPr="009854ED">
              <w:rPr>
                <w:rFonts w:asciiTheme="minorHAnsi" w:hAnsiTheme="minorHAnsi" w:cstheme="minorHAnsi"/>
                <w:bCs/>
              </w:rPr>
              <w:t xml:space="preserve"> verranno somministrate in aula e tramite le piattaforme prescelte. In base alla tipologia, si indicherà, di volta in volta e con largo anticipo, se la verifica deve essere svolta in maniera sincrona da tutta la classe o consegnata in un secondo momento, con tempi stabiliti dal docente e in relazione alla difficoltà dell’elaborato da svolgere.</w:t>
            </w:r>
          </w:p>
          <w:p w14:paraId="4BAE803E" w14:textId="77777777" w:rsidR="009854ED" w:rsidRPr="009854ED" w:rsidRDefault="009854ED" w:rsidP="009854ED">
            <w:pPr>
              <w:spacing w:after="0"/>
              <w:rPr>
                <w:rFonts w:asciiTheme="minorHAnsi" w:hAnsiTheme="minorHAnsi" w:cstheme="minorHAnsi"/>
                <w:bCs/>
              </w:rPr>
            </w:pPr>
            <w:r w:rsidRPr="009854ED">
              <w:rPr>
                <w:rFonts w:asciiTheme="minorHAnsi" w:hAnsiTheme="minorHAnsi" w:cstheme="minorHAnsi"/>
                <w:bCs/>
              </w:rPr>
              <w:t xml:space="preserve">Le </w:t>
            </w:r>
            <w:r w:rsidRPr="009854ED">
              <w:rPr>
                <w:rFonts w:asciiTheme="minorHAnsi" w:hAnsiTheme="minorHAnsi" w:cstheme="minorHAnsi"/>
                <w:b/>
              </w:rPr>
              <w:t>verifiche orali</w:t>
            </w:r>
            <w:r w:rsidRPr="009854ED">
              <w:rPr>
                <w:rFonts w:asciiTheme="minorHAnsi" w:hAnsiTheme="minorHAnsi" w:cstheme="minorHAnsi"/>
                <w:bCs/>
              </w:rPr>
              <w:t xml:space="preserve"> si svolgeranno secondo le seguenti modalità:</w:t>
            </w:r>
          </w:p>
          <w:p w14:paraId="007AA3EB" w14:textId="77777777" w:rsidR="009854ED" w:rsidRPr="009854ED" w:rsidRDefault="009854ED" w:rsidP="009854ED">
            <w:pPr>
              <w:numPr>
                <w:ilvl w:val="0"/>
                <w:numId w:val="34"/>
              </w:numPr>
              <w:spacing w:after="0"/>
              <w:rPr>
                <w:rFonts w:asciiTheme="minorHAnsi" w:hAnsiTheme="minorHAnsi" w:cstheme="minorHAnsi"/>
              </w:rPr>
            </w:pPr>
            <w:r w:rsidRPr="009854ED">
              <w:rPr>
                <w:rFonts w:asciiTheme="minorHAnsi" w:hAnsiTheme="minorHAnsi" w:cstheme="minorHAnsi"/>
              </w:rPr>
              <w:t>colloquio per verificare le conoscenze apprese;</w:t>
            </w:r>
          </w:p>
          <w:p w14:paraId="7BEF163B" w14:textId="77777777" w:rsidR="009854ED" w:rsidRPr="009854ED" w:rsidRDefault="009854ED" w:rsidP="009854ED">
            <w:pPr>
              <w:numPr>
                <w:ilvl w:val="0"/>
                <w:numId w:val="34"/>
              </w:numPr>
              <w:spacing w:after="0"/>
              <w:rPr>
                <w:rFonts w:asciiTheme="minorHAnsi" w:hAnsiTheme="minorHAnsi" w:cstheme="minorHAnsi"/>
              </w:rPr>
            </w:pPr>
            <w:r w:rsidRPr="009854ED">
              <w:rPr>
                <w:rFonts w:asciiTheme="minorHAnsi" w:hAnsiTheme="minorHAnsi" w:cstheme="minorHAnsi"/>
              </w:rPr>
              <w:t>colloqui orali guidati da schemi o scalette;</w:t>
            </w:r>
          </w:p>
          <w:p w14:paraId="1E34C78E" w14:textId="77777777" w:rsidR="009854ED" w:rsidRPr="009854ED" w:rsidRDefault="009854ED" w:rsidP="009854ED">
            <w:pPr>
              <w:numPr>
                <w:ilvl w:val="0"/>
                <w:numId w:val="34"/>
              </w:numPr>
              <w:spacing w:after="0"/>
              <w:rPr>
                <w:rFonts w:asciiTheme="minorHAnsi" w:hAnsiTheme="minorHAnsi" w:cstheme="minorHAnsi"/>
              </w:rPr>
            </w:pPr>
            <w:r w:rsidRPr="009854ED">
              <w:rPr>
                <w:rFonts w:asciiTheme="minorHAnsi" w:hAnsiTheme="minorHAnsi" w:cstheme="minorHAnsi"/>
              </w:rPr>
              <w:t>conversazioni, narrazioni e dibattiti;</w:t>
            </w:r>
          </w:p>
          <w:p w14:paraId="69D843D0" w14:textId="77777777" w:rsidR="009854ED" w:rsidRPr="009854ED" w:rsidRDefault="009854ED" w:rsidP="009854ED">
            <w:pPr>
              <w:numPr>
                <w:ilvl w:val="0"/>
                <w:numId w:val="34"/>
              </w:numPr>
              <w:spacing w:after="0"/>
              <w:rPr>
                <w:rFonts w:asciiTheme="minorHAnsi" w:hAnsiTheme="minorHAnsi" w:cstheme="minorHAnsi"/>
              </w:rPr>
            </w:pPr>
            <w:r w:rsidRPr="009854ED">
              <w:rPr>
                <w:rFonts w:asciiTheme="minorHAnsi" w:hAnsiTheme="minorHAnsi" w:cstheme="minorHAnsi"/>
              </w:rPr>
              <w:t>correzione collettiva degli elaborati scritti e degli esercizi;</w:t>
            </w:r>
          </w:p>
          <w:p w14:paraId="28AE695E" w14:textId="77777777" w:rsidR="009854ED" w:rsidRPr="009854ED" w:rsidRDefault="009854ED" w:rsidP="009854ED">
            <w:pPr>
              <w:numPr>
                <w:ilvl w:val="0"/>
                <w:numId w:val="34"/>
              </w:numPr>
              <w:spacing w:after="0"/>
              <w:rPr>
                <w:rFonts w:asciiTheme="minorHAnsi" w:hAnsiTheme="minorHAnsi" w:cstheme="minorHAnsi"/>
              </w:rPr>
            </w:pPr>
            <w:r w:rsidRPr="009854ED">
              <w:rPr>
                <w:rFonts w:asciiTheme="minorHAnsi" w:hAnsiTheme="minorHAnsi" w:cstheme="minorHAnsi"/>
              </w:rPr>
              <w:t>correzioni di questionari strutturati e semi strutturati;</w:t>
            </w:r>
          </w:p>
          <w:p w14:paraId="460CF6B7" w14:textId="77777777" w:rsidR="009854ED" w:rsidRPr="009854ED" w:rsidRDefault="009854ED" w:rsidP="009854ED">
            <w:pPr>
              <w:numPr>
                <w:ilvl w:val="0"/>
                <w:numId w:val="34"/>
              </w:numPr>
              <w:spacing w:after="0"/>
              <w:rPr>
                <w:rFonts w:asciiTheme="minorHAnsi" w:hAnsiTheme="minorHAnsi" w:cstheme="minorHAnsi"/>
              </w:rPr>
            </w:pPr>
            <w:r w:rsidRPr="009854ED">
              <w:rPr>
                <w:rFonts w:asciiTheme="minorHAnsi" w:hAnsiTheme="minorHAnsi" w:cstheme="minorHAnsi"/>
              </w:rPr>
              <w:t xml:space="preserve">esposizione di argomenti in modalità </w:t>
            </w:r>
            <w:proofErr w:type="spellStart"/>
            <w:r w:rsidRPr="009854ED">
              <w:rPr>
                <w:rFonts w:asciiTheme="minorHAnsi" w:hAnsiTheme="minorHAnsi" w:cstheme="minorHAnsi"/>
                <w:i/>
                <w:iCs/>
              </w:rPr>
              <w:t>flipped</w:t>
            </w:r>
            <w:proofErr w:type="spellEnd"/>
            <w:r w:rsidRPr="009854ED">
              <w:rPr>
                <w:rFonts w:asciiTheme="minorHAnsi" w:hAnsiTheme="minorHAnsi" w:cstheme="minorHAnsi"/>
                <w:i/>
                <w:iCs/>
              </w:rPr>
              <w:t xml:space="preserve"> </w:t>
            </w:r>
            <w:proofErr w:type="spellStart"/>
            <w:r w:rsidRPr="009854ED">
              <w:rPr>
                <w:rFonts w:asciiTheme="minorHAnsi" w:hAnsiTheme="minorHAnsi" w:cstheme="minorHAnsi"/>
                <w:i/>
                <w:iCs/>
              </w:rPr>
              <w:t>classroom</w:t>
            </w:r>
            <w:proofErr w:type="spellEnd"/>
            <w:r w:rsidRPr="009854ED">
              <w:rPr>
                <w:rFonts w:asciiTheme="minorHAnsi" w:hAnsiTheme="minorHAnsi" w:cstheme="minorHAnsi"/>
              </w:rPr>
              <w:t>;</w:t>
            </w:r>
          </w:p>
          <w:p w14:paraId="7A61B3D4" w14:textId="77777777" w:rsidR="009854ED" w:rsidRPr="009854ED" w:rsidRDefault="009854ED" w:rsidP="009854ED">
            <w:pPr>
              <w:numPr>
                <w:ilvl w:val="0"/>
                <w:numId w:val="34"/>
              </w:numPr>
              <w:spacing w:after="0"/>
              <w:rPr>
                <w:rFonts w:asciiTheme="minorHAnsi" w:hAnsiTheme="minorHAnsi" w:cstheme="minorHAnsi"/>
              </w:rPr>
            </w:pPr>
            <w:r w:rsidRPr="009854ED">
              <w:rPr>
                <w:rFonts w:asciiTheme="minorHAnsi" w:hAnsiTheme="minorHAnsi" w:cstheme="minorHAnsi"/>
              </w:rPr>
              <w:t>riflessioni collettive sui percorsi formativi.</w:t>
            </w:r>
          </w:p>
          <w:p w14:paraId="113CB4B2"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xml:space="preserve">Si prevedono tempi rispettosi del ritmo di apprendimento della classe. La restituzione degli elaborati, corredati da commento del docente, potrà essere effettuata sia in presenza che tramite Argo Bacheca, </w:t>
            </w:r>
            <w:proofErr w:type="spellStart"/>
            <w:r w:rsidRPr="009854ED">
              <w:rPr>
                <w:rFonts w:asciiTheme="minorHAnsi" w:hAnsiTheme="minorHAnsi" w:cstheme="minorHAnsi"/>
              </w:rPr>
              <w:t>GSuite</w:t>
            </w:r>
            <w:proofErr w:type="spellEnd"/>
            <w:r w:rsidRPr="009854ED">
              <w:rPr>
                <w:rFonts w:asciiTheme="minorHAnsi" w:hAnsiTheme="minorHAnsi" w:cstheme="minorHAnsi"/>
              </w:rPr>
              <w:t xml:space="preserve"> o e-mail; Il livello di interazione sarà coerente con l’orario scolastico e volto a supportare l’apprendimento e l’emotività degli studenti.</w:t>
            </w:r>
          </w:p>
          <w:p w14:paraId="60ECBAB2"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 xml:space="preserve">Nota ministeriale n. 388 del 17-03-2020 - Per gli alunni con DSA e con BES non certificati si prevede l’utilizzo di strumenti compensativi e dispensativi, i quali possono consistere, a puro titolo esemplificativo e non esaustivo, </w:t>
            </w:r>
            <w:r w:rsidRPr="009854ED">
              <w:rPr>
                <w:rFonts w:asciiTheme="minorHAnsi" w:hAnsiTheme="minorHAnsi" w:cstheme="minorHAnsi"/>
              </w:rPr>
              <w:lastRenderedPageBreak/>
              <w:t>nell’utilizzo di software di sintesi vocale che trasformino compiti di lettura in compiti di ascolto, libri o vocabolari digitali, mappe concettuali. Per gli alunni con disabilità, il punto di riferimento rimane il Piano educativo individualizzato</w:t>
            </w:r>
          </w:p>
          <w:p w14:paraId="74C33B0B" w14:textId="77777777" w:rsidR="009854ED" w:rsidRPr="009854ED" w:rsidRDefault="009854ED" w:rsidP="009854ED">
            <w:pPr>
              <w:spacing w:after="0"/>
              <w:rPr>
                <w:rFonts w:asciiTheme="minorHAnsi" w:hAnsiTheme="minorHAnsi" w:cstheme="minorHAnsi"/>
              </w:rPr>
            </w:pPr>
          </w:p>
          <w:p w14:paraId="00BD02EC" w14:textId="77777777" w:rsidR="009854ED" w:rsidRPr="00F03371" w:rsidRDefault="009854ED" w:rsidP="009854ED">
            <w:pPr>
              <w:spacing w:after="0"/>
              <w:rPr>
                <w:rFonts w:asciiTheme="minorHAnsi" w:hAnsiTheme="minorHAnsi" w:cstheme="minorHAnsi"/>
                <w:b/>
                <w:bCs/>
                <w:color w:val="244061" w:themeColor="accent1" w:themeShade="80"/>
              </w:rPr>
            </w:pPr>
            <w:r w:rsidRPr="00F03371">
              <w:rPr>
                <w:rFonts w:asciiTheme="minorHAnsi" w:hAnsiTheme="minorHAnsi" w:cstheme="minorHAnsi"/>
                <w:b/>
                <w:bCs/>
                <w:color w:val="244061" w:themeColor="accent1" w:themeShade="80"/>
              </w:rPr>
              <w:t>Tipologia di prova di verifica</w:t>
            </w:r>
          </w:p>
          <w:p w14:paraId="6E25B6D4"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 xml:space="preserve">Test strutturati e </w:t>
            </w:r>
            <w:proofErr w:type="spellStart"/>
            <w:r w:rsidRPr="009854ED">
              <w:rPr>
                <w:rFonts w:asciiTheme="minorHAnsi" w:hAnsiTheme="minorHAnsi" w:cstheme="minorHAnsi"/>
              </w:rPr>
              <w:t>semistrutturati</w:t>
            </w:r>
            <w:proofErr w:type="spellEnd"/>
            <w:r w:rsidRPr="009854ED">
              <w:rPr>
                <w:rFonts w:asciiTheme="minorHAnsi" w:hAnsiTheme="minorHAnsi" w:cstheme="minorHAnsi"/>
              </w:rPr>
              <w:t xml:space="preserve">                                   </w:t>
            </w:r>
          </w:p>
          <w:p w14:paraId="37E3CB78"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 xml:space="preserve">Questionari a risposta aperta </w:t>
            </w:r>
          </w:p>
          <w:p w14:paraId="3901818D"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 xml:space="preserve">Test e questionari on-line </w:t>
            </w:r>
          </w:p>
          <w:p w14:paraId="09D3D897"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 xml:space="preserve">Elaborazione di mappe e sintesi personali </w:t>
            </w:r>
          </w:p>
          <w:p w14:paraId="1F28CE95"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 xml:space="preserve">Relazioni in forma schematica o descrittiva                          </w:t>
            </w:r>
          </w:p>
          <w:p w14:paraId="7B89E6AB"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 xml:space="preserve">Produzione di testi di varia tipologia     </w:t>
            </w:r>
          </w:p>
          <w:p w14:paraId="74632554"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 xml:space="preserve">Analisi testuale e delle fonti    </w:t>
            </w:r>
          </w:p>
          <w:p w14:paraId="1A9C076C"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Prove di grammatica e di comprensione del testo</w:t>
            </w:r>
          </w:p>
          <w:p w14:paraId="6ED5701B" w14:textId="77777777" w:rsidR="009854ED" w:rsidRPr="009854ED" w:rsidRDefault="009854ED" w:rsidP="009854ED">
            <w:pPr>
              <w:numPr>
                <w:ilvl w:val="0"/>
                <w:numId w:val="32"/>
              </w:numPr>
              <w:spacing w:after="0"/>
              <w:rPr>
                <w:rFonts w:asciiTheme="minorHAnsi" w:hAnsiTheme="minorHAnsi" w:cstheme="minorHAnsi"/>
              </w:rPr>
            </w:pPr>
            <w:bookmarkStart w:id="7" w:name="_Hlk50551980"/>
            <w:r w:rsidRPr="009854ED">
              <w:rPr>
                <w:rFonts w:asciiTheme="minorHAnsi" w:hAnsiTheme="minorHAnsi" w:cstheme="minorHAnsi"/>
              </w:rPr>
              <w:t>Produzioni scritte e colloqui orali guidati da schemi o scalette</w:t>
            </w:r>
          </w:p>
          <w:p w14:paraId="0D3AACA7"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Verifica orale</w:t>
            </w:r>
          </w:p>
          <w:p w14:paraId="1EFE4B6D"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Conversazioni, narrazioni e dibattiti</w:t>
            </w:r>
          </w:p>
          <w:bookmarkEnd w:id="7"/>
          <w:p w14:paraId="1CA05663"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 xml:space="preserve">Dibattiti basati sull’argomentazione         </w:t>
            </w:r>
          </w:p>
          <w:p w14:paraId="4E1ED9DF"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 xml:space="preserve">Produzione di ipertesti e di prodotti multimediali (presentazioni in PowerPoint, brevi video, </w:t>
            </w:r>
            <w:proofErr w:type="spellStart"/>
            <w:r w:rsidRPr="009854ED">
              <w:rPr>
                <w:rFonts w:asciiTheme="minorHAnsi" w:hAnsiTheme="minorHAnsi" w:cstheme="minorHAnsi"/>
              </w:rPr>
              <w:t>Padlet</w:t>
            </w:r>
            <w:proofErr w:type="spellEnd"/>
            <w:r w:rsidRPr="009854ED">
              <w:rPr>
                <w:rFonts w:asciiTheme="minorHAnsi" w:hAnsiTheme="minorHAnsi" w:cstheme="minorHAnsi"/>
              </w:rPr>
              <w:t>, ecc.)</w:t>
            </w:r>
          </w:p>
          <w:p w14:paraId="10992BE9" w14:textId="77777777" w:rsidR="009854ED" w:rsidRPr="009854ED" w:rsidRDefault="009854ED" w:rsidP="009854ED">
            <w:pPr>
              <w:numPr>
                <w:ilvl w:val="0"/>
                <w:numId w:val="32"/>
              </w:numPr>
              <w:spacing w:after="0"/>
              <w:rPr>
                <w:rFonts w:asciiTheme="minorHAnsi" w:hAnsiTheme="minorHAnsi" w:cstheme="minorHAnsi"/>
              </w:rPr>
            </w:pPr>
            <w:r w:rsidRPr="009854ED">
              <w:rPr>
                <w:rFonts w:asciiTheme="minorHAnsi" w:hAnsiTheme="minorHAnsi" w:cstheme="minorHAnsi"/>
              </w:rPr>
              <w:t>Compiti di realtà</w:t>
            </w:r>
          </w:p>
          <w:p w14:paraId="5F3652B3" w14:textId="77777777" w:rsidR="009854ED" w:rsidRPr="009854ED" w:rsidRDefault="009854ED" w:rsidP="009854ED">
            <w:pPr>
              <w:spacing w:after="0"/>
              <w:rPr>
                <w:rFonts w:asciiTheme="minorHAnsi" w:hAnsiTheme="minorHAnsi" w:cstheme="minorHAnsi"/>
              </w:rPr>
            </w:pPr>
          </w:p>
          <w:p w14:paraId="420F7AB0" w14:textId="77777777" w:rsidR="009854ED" w:rsidRPr="00F03371" w:rsidRDefault="009854ED" w:rsidP="009854ED">
            <w:pPr>
              <w:spacing w:after="0"/>
              <w:rPr>
                <w:rFonts w:asciiTheme="minorHAnsi" w:hAnsiTheme="minorHAnsi" w:cstheme="minorHAnsi"/>
                <w:b/>
                <w:bCs/>
                <w:color w:val="244061" w:themeColor="accent1" w:themeShade="80"/>
                <w:u w:val="single"/>
              </w:rPr>
            </w:pPr>
            <w:r w:rsidRPr="00F03371">
              <w:rPr>
                <w:rFonts w:asciiTheme="minorHAnsi" w:hAnsiTheme="minorHAnsi" w:cstheme="minorHAnsi"/>
                <w:b/>
                <w:bCs/>
                <w:color w:val="244061" w:themeColor="accent1" w:themeShade="80"/>
                <w:u w:val="single"/>
              </w:rPr>
              <w:t>Valutazione</w:t>
            </w:r>
          </w:p>
          <w:p w14:paraId="66E28DB9"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La valutazione verrà espressa in decimi attenendosi ai seguenti criteri:</w:t>
            </w:r>
          </w:p>
          <w:p w14:paraId="1C63DF9B" w14:textId="77777777" w:rsidR="009854ED" w:rsidRPr="009854ED" w:rsidRDefault="009854ED" w:rsidP="009854ED">
            <w:pPr>
              <w:numPr>
                <w:ilvl w:val="0"/>
                <w:numId w:val="30"/>
              </w:numPr>
              <w:spacing w:after="0"/>
              <w:rPr>
                <w:rFonts w:asciiTheme="minorHAnsi" w:hAnsiTheme="minorHAnsi" w:cstheme="minorHAnsi"/>
              </w:rPr>
            </w:pPr>
            <w:r w:rsidRPr="009854ED">
              <w:rPr>
                <w:rFonts w:asciiTheme="minorHAnsi" w:hAnsiTheme="minorHAnsi" w:cstheme="minorHAnsi"/>
              </w:rPr>
              <w:t>Conoscenza dei contenuti disciplinari.</w:t>
            </w:r>
          </w:p>
          <w:p w14:paraId="3E85F847" w14:textId="77777777" w:rsidR="009854ED" w:rsidRPr="009854ED" w:rsidRDefault="009854ED" w:rsidP="009854ED">
            <w:pPr>
              <w:numPr>
                <w:ilvl w:val="0"/>
                <w:numId w:val="30"/>
              </w:numPr>
              <w:spacing w:after="0"/>
              <w:rPr>
                <w:rFonts w:asciiTheme="minorHAnsi" w:hAnsiTheme="minorHAnsi" w:cstheme="minorHAnsi"/>
              </w:rPr>
            </w:pPr>
            <w:r w:rsidRPr="009854ED">
              <w:rPr>
                <w:rFonts w:asciiTheme="minorHAnsi" w:hAnsiTheme="minorHAnsi" w:cstheme="minorHAnsi"/>
              </w:rPr>
              <w:t>Competenze linguistiche.</w:t>
            </w:r>
          </w:p>
          <w:p w14:paraId="349293C3" w14:textId="77777777" w:rsidR="009854ED" w:rsidRPr="009854ED" w:rsidRDefault="009854ED" w:rsidP="009854ED">
            <w:pPr>
              <w:numPr>
                <w:ilvl w:val="0"/>
                <w:numId w:val="30"/>
              </w:numPr>
              <w:spacing w:after="0"/>
              <w:rPr>
                <w:rFonts w:asciiTheme="minorHAnsi" w:hAnsiTheme="minorHAnsi" w:cstheme="minorHAnsi"/>
              </w:rPr>
            </w:pPr>
            <w:r w:rsidRPr="009854ED">
              <w:rPr>
                <w:rFonts w:asciiTheme="minorHAnsi" w:hAnsiTheme="minorHAnsi" w:cstheme="minorHAnsi"/>
              </w:rPr>
              <w:t>Competenze applicative.</w:t>
            </w:r>
          </w:p>
          <w:p w14:paraId="763B5CC1" w14:textId="77777777" w:rsidR="009854ED" w:rsidRPr="009854ED" w:rsidRDefault="009854ED" w:rsidP="009854ED">
            <w:pPr>
              <w:numPr>
                <w:ilvl w:val="0"/>
                <w:numId w:val="30"/>
              </w:numPr>
              <w:spacing w:after="0"/>
              <w:rPr>
                <w:rFonts w:asciiTheme="minorHAnsi" w:hAnsiTheme="minorHAnsi" w:cstheme="minorHAnsi"/>
              </w:rPr>
            </w:pPr>
            <w:r w:rsidRPr="009854ED">
              <w:rPr>
                <w:rFonts w:asciiTheme="minorHAnsi" w:hAnsiTheme="minorHAnsi" w:cstheme="minorHAnsi"/>
              </w:rPr>
              <w:t>Impiego consapevole del lessico specifico della disciplina.</w:t>
            </w:r>
          </w:p>
          <w:p w14:paraId="5E624BCD" w14:textId="77777777" w:rsidR="009854ED" w:rsidRPr="009854ED" w:rsidRDefault="009854ED" w:rsidP="009854ED">
            <w:pPr>
              <w:numPr>
                <w:ilvl w:val="0"/>
                <w:numId w:val="30"/>
              </w:numPr>
              <w:spacing w:after="0"/>
              <w:rPr>
                <w:rFonts w:asciiTheme="minorHAnsi" w:hAnsiTheme="minorHAnsi" w:cstheme="minorHAnsi"/>
              </w:rPr>
            </w:pPr>
            <w:r w:rsidRPr="009854ED">
              <w:rPr>
                <w:rFonts w:asciiTheme="minorHAnsi" w:hAnsiTheme="minorHAnsi" w:cstheme="minorHAnsi"/>
              </w:rPr>
              <w:t>Capacità di rielaborare le conoscenze acquisite in modo autonomo e critico.</w:t>
            </w:r>
          </w:p>
          <w:p w14:paraId="7C02E2B1" w14:textId="77777777" w:rsidR="009854ED" w:rsidRPr="009854ED" w:rsidRDefault="009854ED" w:rsidP="009854ED">
            <w:pPr>
              <w:numPr>
                <w:ilvl w:val="0"/>
                <w:numId w:val="30"/>
              </w:numPr>
              <w:spacing w:after="0"/>
              <w:rPr>
                <w:rFonts w:asciiTheme="minorHAnsi" w:hAnsiTheme="minorHAnsi" w:cstheme="minorHAnsi"/>
              </w:rPr>
            </w:pPr>
            <w:r w:rsidRPr="009854ED">
              <w:rPr>
                <w:rFonts w:asciiTheme="minorHAnsi" w:hAnsiTheme="minorHAnsi" w:cstheme="minorHAnsi"/>
              </w:rPr>
              <w:t>Competenza digitale</w:t>
            </w:r>
          </w:p>
          <w:p w14:paraId="15BF9DBC" w14:textId="77777777" w:rsidR="009854ED" w:rsidRPr="009854ED" w:rsidRDefault="009854ED" w:rsidP="009854ED">
            <w:pPr>
              <w:spacing w:after="0"/>
              <w:rPr>
                <w:rFonts w:asciiTheme="minorHAnsi" w:hAnsiTheme="minorHAnsi" w:cstheme="minorHAnsi"/>
              </w:rPr>
            </w:pPr>
          </w:p>
          <w:p w14:paraId="7312EB78"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In sede di valutazione, fermi restando i criteri sopra esposti, vengono considerati inoltre:</w:t>
            </w:r>
          </w:p>
          <w:p w14:paraId="37E040F2" w14:textId="77777777" w:rsidR="009854ED" w:rsidRPr="009854ED" w:rsidRDefault="009854ED" w:rsidP="009854ED">
            <w:pPr>
              <w:numPr>
                <w:ilvl w:val="0"/>
                <w:numId w:val="28"/>
              </w:numPr>
              <w:spacing w:after="0"/>
              <w:rPr>
                <w:rFonts w:asciiTheme="minorHAnsi" w:hAnsiTheme="minorHAnsi" w:cstheme="minorHAnsi"/>
              </w:rPr>
            </w:pPr>
            <w:r w:rsidRPr="009854ED">
              <w:rPr>
                <w:rFonts w:asciiTheme="minorHAnsi" w:hAnsiTheme="minorHAnsi" w:cstheme="minorHAnsi"/>
              </w:rPr>
              <w:t>i livelli di miglioramento espressi rispetto alla situazione di partenza.</w:t>
            </w:r>
          </w:p>
          <w:p w14:paraId="3128628D" w14:textId="77777777" w:rsidR="009854ED" w:rsidRPr="009854ED" w:rsidRDefault="009854ED" w:rsidP="009854ED">
            <w:pPr>
              <w:numPr>
                <w:ilvl w:val="0"/>
                <w:numId w:val="28"/>
              </w:numPr>
              <w:spacing w:after="0"/>
              <w:rPr>
                <w:rFonts w:asciiTheme="minorHAnsi" w:hAnsiTheme="minorHAnsi" w:cstheme="minorHAnsi"/>
              </w:rPr>
            </w:pPr>
            <w:r w:rsidRPr="009854ED">
              <w:rPr>
                <w:rFonts w:asciiTheme="minorHAnsi" w:hAnsiTheme="minorHAnsi" w:cstheme="minorHAnsi"/>
              </w:rPr>
              <w:t>l’impegno nello studio.</w:t>
            </w:r>
          </w:p>
          <w:p w14:paraId="75597E81" w14:textId="77777777" w:rsidR="009854ED" w:rsidRPr="009854ED" w:rsidRDefault="009854ED" w:rsidP="009854ED">
            <w:pPr>
              <w:numPr>
                <w:ilvl w:val="0"/>
                <w:numId w:val="28"/>
              </w:numPr>
              <w:spacing w:after="0"/>
              <w:rPr>
                <w:rFonts w:asciiTheme="minorHAnsi" w:hAnsiTheme="minorHAnsi" w:cstheme="minorHAnsi"/>
              </w:rPr>
            </w:pPr>
            <w:r w:rsidRPr="009854ED">
              <w:rPr>
                <w:rFonts w:asciiTheme="minorHAnsi" w:hAnsiTheme="minorHAnsi" w:cstheme="minorHAnsi"/>
              </w:rPr>
              <w:t>la diligenza e la puntualità nel rispetto delle consegne.</w:t>
            </w:r>
          </w:p>
          <w:p w14:paraId="05571F6A" w14:textId="77777777" w:rsidR="009854ED" w:rsidRPr="009854ED" w:rsidRDefault="009854ED" w:rsidP="009854ED">
            <w:pPr>
              <w:numPr>
                <w:ilvl w:val="0"/>
                <w:numId w:val="28"/>
              </w:numPr>
              <w:spacing w:after="0"/>
              <w:rPr>
                <w:rFonts w:asciiTheme="minorHAnsi" w:hAnsiTheme="minorHAnsi" w:cstheme="minorHAnsi"/>
              </w:rPr>
            </w:pPr>
            <w:r w:rsidRPr="009854ED">
              <w:rPr>
                <w:rFonts w:asciiTheme="minorHAnsi" w:hAnsiTheme="minorHAnsi" w:cstheme="minorHAnsi"/>
              </w:rPr>
              <w:t>la partecipazione all’attività didattica come capacità di ascolto e di dialogo.</w:t>
            </w:r>
          </w:p>
        </w:tc>
      </w:tr>
    </w:tbl>
    <w:p w14:paraId="58DA37C0" w14:textId="77777777" w:rsidR="009854ED" w:rsidRDefault="009854ED" w:rsidP="009854ED">
      <w:pPr>
        <w:rPr>
          <w:rFonts w:asciiTheme="minorHAnsi" w:hAnsiTheme="minorHAnsi" w:cstheme="minorHAnsi"/>
        </w:rPr>
      </w:pPr>
    </w:p>
    <w:p w14:paraId="4699A095" w14:textId="77777777" w:rsidR="003A7B40" w:rsidRPr="009854ED" w:rsidRDefault="003A7B40" w:rsidP="009854ED">
      <w:pPr>
        <w:rPr>
          <w:rFonts w:asciiTheme="minorHAnsi" w:hAnsiTheme="minorHAnsi" w:cstheme="minorHAnsi"/>
        </w:rPr>
      </w:pPr>
    </w:p>
    <w:p w14:paraId="0EB25A2F" w14:textId="77777777" w:rsidR="009854ED" w:rsidRPr="009854ED" w:rsidRDefault="009854ED" w:rsidP="009854ED">
      <w:pPr>
        <w:rPr>
          <w:rFonts w:asciiTheme="minorHAnsi" w:hAnsiTheme="minorHAnsi" w:cstheme="minorHAnsi"/>
        </w:rPr>
      </w:pPr>
      <w:r w:rsidRPr="009854ED">
        <w:rPr>
          <w:rFonts w:asciiTheme="minorHAnsi" w:hAnsiTheme="minorHAnsi" w:cstheme="minorHAnsi"/>
        </w:rPr>
        <w:t xml:space="preserve">La valutazione della prova orale di Storia sarà determinata dalla seguente griglia. </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2700"/>
        <w:gridCol w:w="2700"/>
        <w:gridCol w:w="1080"/>
      </w:tblGrid>
      <w:tr w:rsidR="009854ED" w:rsidRPr="00F03371" w14:paraId="795CDD58" w14:textId="77777777" w:rsidTr="00B70C6F">
        <w:trPr>
          <w:trHeight w:val="397"/>
        </w:trPr>
        <w:tc>
          <w:tcPr>
            <w:tcW w:w="2880" w:type="dxa"/>
            <w:tcBorders>
              <w:top w:val="single" w:sz="4" w:space="0" w:color="auto"/>
              <w:left w:val="single" w:sz="4" w:space="0" w:color="auto"/>
              <w:bottom w:val="single" w:sz="4" w:space="0" w:color="auto"/>
              <w:right w:val="single" w:sz="4" w:space="0" w:color="auto"/>
            </w:tcBorders>
          </w:tcPr>
          <w:p w14:paraId="6B3A7FAF" w14:textId="77777777" w:rsidR="009854ED" w:rsidRPr="00F03371" w:rsidRDefault="009854ED" w:rsidP="009854ED">
            <w:pPr>
              <w:rPr>
                <w:rFonts w:asciiTheme="minorHAnsi" w:hAnsiTheme="minorHAnsi" w:cstheme="minorHAnsi"/>
                <w:b/>
                <w:sz w:val="18"/>
                <w:szCs w:val="18"/>
              </w:rPr>
            </w:pPr>
            <w:r w:rsidRPr="00F03371">
              <w:rPr>
                <w:rFonts w:asciiTheme="minorHAnsi" w:hAnsiTheme="minorHAnsi" w:cstheme="minorHAnsi"/>
                <w:b/>
                <w:sz w:val="18"/>
                <w:szCs w:val="18"/>
              </w:rPr>
              <w:t xml:space="preserve">CONOSCENZE </w:t>
            </w:r>
          </w:p>
        </w:tc>
        <w:tc>
          <w:tcPr>
            <w:tcW w:w="2700" w:type="dxa"/>
            <w:tcBorders>
              <w:top w:val="single" w:sz="4" w:space="0" w:color="auto"/>
              <w:left w:val="single" w:sz="4" w:space="0" w:color="auto"/>
              <w:bottom w:val="single" w:sz="4" w:space="0" w:color="auto"/>
              <w:right w:val="single" w:sz="4" w:space="0" w:color="auto"/>
            </w:tcBorders>
          </w:tcPr>
          <w:p w14:paraId="3E4148C5" w14:textId="77777777" w:rsidR="009854ED" w:rsidRPr="00F03371" w:rsidRDefault="009854ED" w:rsidP="009854ED">
            <w:pPr>
              <w:rPr>
                <w:rFonts w:asciiTheme="minorHAnsi" w:hAnsiTheme="minorHAnsi" w:cstheme="minorHAnsi"/>
                <w:b/>
                <w:sz w:val="18"/>
                <w:szCs w:val="18"/>
              </w:rPr>
            </w:pPr>
            <w:r w:rsidRPr="00F03371">
              <w:rPr>
                <w:rFonts w:asciiTheme="minorHAnsi" w:hAnsiTheme="minorHAnsi" w:cstheme="minorHAnsi"/>
                <w:b/>
                <w:sz w:val="18"/>
                <w:szCs w:val="18"/>
              </w:rPr>
              <w:t xml:space="preserve">CONNESSIONI CONCETTUALI </w:t>
            </w:r>
          </w:p>
        </w:tc>
        <w:tc>
          <w:tcPr>
            <w:tcW w:w="2700" w:type="dxa"/>
            <w:tcBorders>
              <w:top w:val="single" w:sz="4" w:space="0" w:color="auto"/>
              <w:left w:val="single" w:sz="4" w:space="0" w:color="auto"/>
              <w:bottom w:val="single" w:sz="4" w:space="0" w:color="auto"/>
              <w:right w:val="single" w:sz="4" w:space="0" w:color="auto"/>
            </w:tcBorders>
          </w:tcPr>
          <w:p w14:paraId="6991927E" w14:textId="77777777" w:rsidR="009854ED" w:rsidRPr="00F03371" w:rsidRDefault="009854ED" w:rsidP="009854ED">
            <w:pPr>
              <w:rPr>
                <w:rFonts w:asciiTheme="minorHAnsi" w:hAnsiTheme="minorHAnsi" w:cstheme="minorHAnsi"/>
                <w:b/>
                <w:sz w:val="18"/>
                <w:szCs w:val="18"/>
              </w:rPr>
            </w:pPr>
            <w:r w:rsidRPr="00F03371">
              <w:rPr>
                <w:rFonts w:asciiTheme="minorHAnsi" w:hAnsiTheme="minorHAnsi" w:cstheme="minorHAnsi"/>
                <w:b/>
                <w:sz w:val="18"/>
                <w:szCs w:val="18"/>
              </w:rPr>
              <w:t xml:space="preserve">ESPOSIZIONE </w:t>
            </w:r>
          </w:p>
        </w:tc>
        <w:tc>
          <w:tcPr>
            <w:tcW w:w="1080" w:type="dxa"/>
            <w:tcBorders>
              <w:top w:val="single" w:sz="4" w:space="0" w:color="auto"/>
              <w:left w:val="single" w:sz="4" w:space="0" w:color="auto"/>
              <w:bottom w:val="single" w:sz="4" w:space="0" w:color="auto"/>
              <w:right w:val="single" w:sz="4" w:space="0" w:color="auto"/>
            </w:tcBorders>
          </w:tcPr>
          <w:p w14:paraId="10ADDF51" w14:textId="77777777" w:rsidR="009854ED" w:rsidRPr="00F03371" w:rsidRDefault="009854ED" w:rsidP="009854ED">
            <w:pPr>
              <w:rPr>
                <w:rFonts w:asciiTheme="minorHAnsi" w:hAnsiTheme="minorHAnsi" w:cstheme="minorHAnsi"/>
                <w:b/>
                <w:sz w:val="18"/>
                <w:szCs w:val="18"/>
              </w:rPr>
            </w:pPr>
            <w:r w:rsidRPr="00F03371">
              <w:rPr>
                <w:rFonts w:asciiTheme="minorHAnsi" w:hAnsiTheme="minorHAnsi" w:cstheme="minorHAnsi"/>
                <w:b/>
                <w:sz w:val="18"/>
                <w:szCs w:val="18"/>
              </w:rPr>
              <w:t xml:space="preserve">VOTO </w:t>
            </w:r>
          </w:p>
        </w:tc>
      </w:tr>
      <w:tr w:rsidR="009854ED" w:rsidRPr="00F03371" w14:paraId="1AFFC373" w14:textId="77777777" w:rsidTr="00B70C6F">
        <w:trPr>
          <w:trHeight w:val="340"/>
        </w:trPr>
        <w:tc>
          <w:tcPr>
            <w:tcW w:w="2880" w:type="dxa"/>
            <w:tcBorders>
              <w:top w:val="single" w:sz="4" w:space="0" w:color="auto"/>
              <w:left w:val="single" w:sz="4" w:space="0" w:color="auto"/>
              <w:bottom w:val="single" w:sz="4" w:space="0" w:color="auto"/>
              <w:right w:val="single" w:sz="4" w:space="0" w:color="auto"/>
            </w:tcBorders>
          </w:tcPr>
          <w:p w14:paraId="7AA47EA3"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 xml:space="preserve"> Assenti o molto lacunose</w:t>
            </w:r>
          </w:p>
        </w:tc>
        <w:tc>
          <w:tcPr>
            <w:tcW w:w="2700" w:type="dxa"/>
            <w:tcBorders>
              <w:top w:val="single" w:sz="4" w:space="0" w:color="auto"/>
              <w:left w:val="single" w:sz="4" w:space="0" w:color="auto"/>
              <w:bottom w:val="single" w:sz="4" w:space="0" w:color="auto"/>
              <w:right w:val="single" w:sz="4" w:space="0" w:color="auto"/>
            </w:tcBorders>
          </w:tcPr>
          <w:p w14:paraId="139B3538"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Assenti o inadeguate</w:t>
            </w:r>
          </w:p>
        </w:tc>
        <w:tc>
          <w:tcPr>
            <w:tcW w:w="2700" w:type="dxa"/>
            <w:tcBorders>
              <w:top w:val="single" w:sz="4" w:space="0" w:color="auto"/>
              <w:left w:val="single" w:sz="4" w:space="0" w:color="auto"/>
              <w:bottom w:val="single" w:sz="4" w:space="0" w:color="auto"/>
              <w:right w:val="single" w:sz="4" w:space="0" w:color="auto"/>
            </w:tcBorders>
          </w:tcPr>
          <w:p w14:paraId="44555E84"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Assente o scorretta</w:t>
            </w:r>
          </w:p>
        </w:tc>
        <w:tc>
          <w:tcPr>
            <w:tcW w:w="1080" w:type="dxa"/>
            <w:tcBorders>
              <w:top w:val="single" w:sz="4" w:space="0" w:color="auto"/>
              <w:left w:val="single" w:sz="4" w:space="0" w:color="auto"/>
              <w:bottom w:val="single" w:sz="4" w:space="0" w:color="auto"/>
              <w:right w:val="single" w:sz="4" w:space="0" w:color="auto"/>
            </w:tcBorders>
          </w:tcPr>
          <w:p w14:paraId="1A17B823"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1 – 2 – 3</w:t>
            </w:r>
          </w:p>
        </w:tc>
      </w:tr>
      <w:tr w:rsidR="009854ED" w:rsidRPr="00F03371" w14:paraId="1F065A9B" w14:textId="77777777" w:rsidTr="00B70C6F">
        <w:trPr>
          <w:trHeight w:val="340"/>
        </w:trPr>
        <w:tc>
          <w:tcPr>
            <w:tcW w:w="2880" w:type="dxa"/>
            <w:tcBorders>
              <w:top w:val="single" w:sz="4" w:space="0" w:color="auto"/>
              <w:left w:val="single" w:sz="4" w:space="0" w:color="auto"/>
              <w:bottom w:val="single" w:sz="4" w:space="0" w:color="auto"/>
              <w:right w:val="single" w:sz="4" w:space="0" w:color="auto"/>
            </w:tcBorders>
          </w:tcPr>
          <w:p w14:paraId="60F9D71C"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Frammentarie e lacunose</w:t>
            </w:r>
          </w:p>
        </w:tc>
        <w:tc>
          <w:tcPr>
            <w:tcW w:w="2700" w:type="dxa"/>
            <w:tcBorders>
              <w:top w:val="single" w:sz="4" w:space="0" w:color="auto"/>
              <w:left w:val="single" w:sz="4" w:space="0" w:color="auto"/>
              <w:bottom w:val="single" w:sz="4" w:space="0" w:color="auto"/>
              <w:right w:val="single" w:sz="4" w:space="0" w:color="auto"/>
            </w:tcBorders>
          </w:tcPr>
          <w:p w14:paraId="6BBE402F"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Imprecise e non adeguate</w:t>
            </w:r>
          </w:p>
        </w:tc>
        <w:tc>
          <w:tcPr>
            <w:tcW w:w="2700" w:type="dxa"/>
            <w:tcBorders>
              <w:top w:val="single" w:sz="4" w:space="0" w:color="auto"/>
              <w:left w:val="single" w:sz="4" w:space="0" w:color="auto"/>
              <w:bottom w:val="single" w:sz="4" w:space="0" w:color="auto"/>
              <w:right w:val="single" w:sz="4" w:space="0" w:color="auto"/>
            </w:tcBorders>
          </w:tcPr>
          <w:p w14:paraId="7CB1444E"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Inappropriata</w:t>
            </w:r>
          </w:p>
        </w:tc>
        <w:tc>
          <w:tcPr>
            <w:tcW w:w="1080" w:type="dxa"/>
            <w:tcBorders>
              <w:top w:val="single" w:sz="4" w:space="0" w:color="auto"/>
              <w:left w:val="single" w:sz="4" w:space="0" w:color="auto"/>
              <w:bottom w:val="single" w:sz="4" w:space="0" w:color="auto"/>
              <w:right w:val="single" w:sz="4" w:space="0" w:color="auto"/>
            </w:tcBorders>
          </w:tcPr>
          <w:p w14:paraId="379660A5"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4</w:t>
            </w:r>
          </w:p>
        </w:tc>
      </w:tr>
      <w:tr w:rsidR="009854ED" w:rsidRPr="00F03371" w14:paraId="47144B9A" w14:textId="77777777" w:rsidTr="00B70C6F">
        <w:trPr>
          <w:trHeight w:val="340"/>
        </w:trPr>
        <w:tc>
          <w:tcPr>
            <w:tcW w:w="2880" w:type="dxa"/>
            <w:tcBorders>
              <w:top w:val="single" w:sz="4" w:space="0" w:color="auto"/>
              <w:left w:val="single" w:sz="4" w:space="0" w:color="auto"/>
              <w:bottom w:val="single" w:sz="4" w:space="0" w:color="auto"/>
              <w:right w:val="single" w:sz="4" w:space="0" w:color="auto"/>
            </w:tcBorders>
          </w:tcPr>
          <w:p w14:paraId="51CEBCC8"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Frammentarie ed imprecise</w:t>
            </w:r>
          </w:p>
        </w:tc>
        <w:tc>
          <w:tcPr>
            <w:tcW w:w="2700" w:type="dxa"/>
            <w:tcBorders>
              <w:top w:val="single" w:sz="4" w:space="0" w:color="auto"/>
              <w:left w:val="single" w:sz="4" w:space="0" w:color="auto"/>
              <w:bottom w:val="single" w:sz="4" w:space="0" w:color="auto"/>
              <w:right w:val="single" w:sz="4" w:space="0" w:color="auto"/>
            </w:tcBorders>
          </w:tcPr>
          <w:p w14:paraId="032D21A5"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Parziali, non sempre adeguate</w:t>
            </w:r>
          </w:p>
        </w:tc>
        <w:tc>
          <w:tcPr>
            <w:tcW w:w="2700" w:type="dxa"/>
            <w:tcBorders>
              <w:top w:val="single" w:sz="4" w:space="0" w:color="auto"/>
              <w:left w:val="single" w:sz="4" w:space="0" w:color="auto"/>
              <w:bottom w:val="single" w:sz="4" w:space="0" w:color="auto"/>
              <w:right w:val="single" w:sz="4" w:space="0" w:color="auto"/>
            </w:tcBorders>
          </w:tcPr>
          <w:p w14:paraId="75707A60"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Non sempre chiara</w:t>
            </w:r>
          </w:p>
        </w:tc>
        <w:tc>
          <w:tcPr>
            <w:tcW w:w="1080" w:type="dxa"/>
            <w:tcBorders>
              <w:top w:val="single" w:sz="4" w:space="0" w:color="auto"/>
              <w:left w:val="single" w:sz="4" w:space="0" w:color="auto"/>
              <w:bottom w:val="single" w:sz="4" w:space="0" w:color="auto"/>
              <w:right w:val="single" w:sz="4" w:space="0" w:color="auto"/>
            </w:tcBorders>
          </w:tcPr>
          <w:p w14:paraId="7713A0FF"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5</w:t>
            </w:r>
          </w:p>
        </w:tc>
      </w:tr>
      <w:tr w:rsidR="009854ED" w:rsidRPr="00F03371" w14:paraId="52CDE173" w14:textId="77777777" w:rsidTr="00B70C6F">
        <w:trPr>
          <w:trHeight w:val="340"/>
        </w:trPr>
        <w:tc>
          <w:tcPr>
            <w:tcW w:w="2880" w:type="dxa"/>
            <w:tcBorders>
              <w:top w:val="single" w:sz="4" w:space="0" w:color="auto"/>
              <w:left w:val="single" w:sz="4" w:space="0" w:color="auto"/>
              <w:bottom w:val="single" w:sz="4" w:space="0" w:color="auto"/>
              <w:right w:val="single" w:sz="4" w:space="0" w:color="auto"/>
            </w:tcBorders>
          </w:tcPr>
          <w:p w14:paraId="70A51B40"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Essenziali e/o sufficientemente articolate</w:t>
            </w:r>
          </w:p>
        </w:tc>
        <w:tc>
          <w:tcPr>
            <w:tcW w:w="2700" w:type="dxa"/>
            <w:tcBorders>
              <w:top w:val="single" w:sz="4" w:space="0" w:color="auto"/>
              <w:left w:val="single" w:sz="4" w:space="0" w:color="auto"/>
              <w:bottom w:val="single" w:sz="4" w:space="0" w:color="auto"/>
              <w:right w:val="single" w:sz="4" w:space="0" w:color="auto"/>
            </w:tcBorders>
          </w:tcPr>
          <w:p w14:paraId="09134AF5"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Solo se guidato e/o coerenti</w:t>
            </w:r>
          </w:p>
        </w:tc>
        <w:tc>
          <w:tcPr>
            <w:tcW w:w="2700" w:type="dxa"/>
            <w:tcBorders>
              <w:top w:val="single" w:sz="4" w:space="0" w:color="auto"/>
              <w:left w:val="single" w:sz="4" w:space="0" w:color="auto"/>
              <w:bottom w:val="single" w:sz="4" w:space="0" w:color="auto"/>
              <w:right w:val="single" w:sz="4" w:space="0" w:color="auto"/>
            </w:tcBorders>
          </w:tcPr>
          <w:p w14:paraId="442F5146"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Sostanzialmente corretta e/o appropriata</w:t>
            </w:r>
          </w:p>
        </w:tc>
        <w:tc>
          <w:tcPr>
            <w:tcW w:w="1080" w:type="dxa"/>
            <w:tcBorders>
              <w:top w:val="single" w:sz="4" w:space="0" w:color="auto"/>
              <w:left w:val="single" w:sz="4" w:space="0" w:color="auto"/>
              <w:bottom w:val="single" w:sz="4" w:space="0" w:color="auto"/>
              <w:right w:val="single" w:sz="4" w:space="0" w:color="auto"/>
            </w:tcBorders>
          </w:tcPr>
          <w:p w14:paraId="664DD414"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6 - 7</w:t>
            </w:r>
          </w:p>
        </w:tc>
      </w:tr>
      <w:tr w:rsidR="009854ED" w:rsidRPr="00F03371" w14:paraId="3ED6A393" w14:textId="77777777" w:rsidTr="00B70C6F">
        <w:trPr>
          <w:trHeight w:val="340"/>
        </w:trPr>
        <w:tc>
          <w:tcPr>
            <w:tcW w:w="2880" w:type="dxa"/>
            <w:tcBorders>
              <w:top w:val="single" w:sz="4" w:space="0" w:color="auto"/>
              <w:left w:val="single" w:sz="4" w:space="0" w:color="auto"/>
              <w:bottom w:val="single" w:sz="4" w:space="0" w:color="auto"/>
              <w:right w:val="single" w:sz="4" w:space="0" w:color="auto"/>
            </w:tcBorders>
          </w:tcPr>
          <w:p w14:paraId="3F4EDEFB"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Approfondite, rielaborate, complete</w:t>
            </w:r>
          </w:p>
        </w:tc>
        <w:tc>
          <w:tcPr>
            <w:tcW w:w="2700" w:type="dxa"/>
            <w:tcBorders>
              <w:top w:val="single" w:sz="4" w:space="0" w:color="auto"/>
              <w:left w:val="single" w:sz="4" w:space="0" w:color="auto"/>
              <w:bottom w:val="single" w:sz="4" w:space="0" w:color="auto"/>
              <w:right w:val="single" w:sz="4" w:space="0" w:color="auto"/>
            </w:tcBorders>
          </w:tcPr>
          <w:p w14:paraId="4FCD13BB"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Autonome, critiche, originali</w:t>
            </w:r>
          </w:p>
        </w:tc>
        <w:tc>
          <w:tcPr>
            <w:tcW w:w="2700" w:type="dxa"/>
            <w:tcBorders>
              <w:top w:val="single" w:sz="4" w:space="0" w:color="auto"/>
              <w:left w:val="single" w:sz="4" w:space="0" w:color="auto"/>
              <w:bottom w:val="single" w:sz="4" w:space="0" w:color="auto"/>
              <w:right w:val="single" w:sz="4" w:space="0" w:color="auto"/>
            </w:tcBorders>
          </w:tcPr>
          <w:p w14:paraId="097AD0E4"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Scorrevole, sicura ed efficace</w:t>
            </w:r>
          </w:p>
        </w:tc>
        <w:tc>
          <w:tcPr>
            <w:tcW w:w="1080" w:type="dxa"/>
            <w:tcBorders>
              <w:top w:val="single" w:sz="4" w:space="0" w:color="auto"/>
              <w:left w:val="single" w:sz="4" w:space="0" w:color="auto"/>
              <w:bottom w:val="single" w:sz="4" w:space="0" w:color="auto"/>
              <w:right w:val="single" w:sz="4" w:space="0" w:color="auto"/>
            </w:tcBorders>
          </w:tcPr>
          <w:p w14:paraId="47AC7A24" w14:textId="77777777" w:rsidR="009854ED" w:rsidRPr="00F03371" w:rsidRDefault="009854ED" w:rsidP="009854ED">
            <w:pPr>
              <w:rPr>
                <w:rFonts w:asciiTheme="minorHAnsi" w:hAnsiTheme="minorHAnsi" w:cstheme="minorHAnsi"/>
                <w:sz w:val="18"/>
                <w:szCs w:val="18"/>
              </w:rPr>
            </w:pPr>
            <w:r w:rsidRPr="00F03371">
              <w:rPr>
                <w:rFonts w:asciiTheme="minorHAnsi" w:hAnsiTheme="minorHAnsi" w:cstheme="minorHAnsi"/>
                <w:sz w:val="18"/>
                <w:szCs w:val="18"/>
              </w:rPr>
              <w:t>8 – 9 - 10</w:t>
            </w:r>
          </w:p>
        </w:tc>
      </w:tr>
    </w:tbl>
    <w:p w14:paraId="4B4E18D7" w14:textId="77777777" w:rsidR="009854ED" w:rsidRPr="009854ED" w:rsidRDefault="009854ED" w:rsidP="009854ED">
      <w:pPr>
        <w:rPr>
          <w:rFonts w:asciiTheme="minorHAnsi" w:hAnsiTheme="minorHAnsi" w:cstheme="minorHAnsi"/>
        </w:rPr>
      </w:pPr>
      <w:r w:rsidRPr="009854ED">
        <w:rPr>
          <w:rFonts w:asciiTheme="minorHAnsi" w:hAnsiTheme="minorHAnsi" w:cstheme="minorHAnsi"/>
        </w:rPr>
        <w:lastRenderedPageBreak/>
        <w:t> </w:t>
      </w:r>
    </w:p>
    <w:p w14:paraId="0E1BD32A"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La docente si riserva la possibilità di ridefinire gli obiettivi e ricalibrare i pesi qualora lo ritenesse opportuno</w:t>
      </w:r>
    </w:p>
    <w:p w14:paraId="5C80AAAD" w14:textId="77777777" w:rsidR="009854ED" w:rsidRPr="009854ED" w:rsidRDefault="009854ED" w:rsidP="009854ED">
      <w:pPr>
        <w:spacing w:after="0"/>
        <w:rPr>
          <w:rFonts w:asciiTheme="minorHAnsi" w:hAnsiTheme="minorHAnsi" w:cstheme="minorHAnsi"/>
        </w:rPr>
      </w:pPr>
      <w:r w:rsidRPr="009854ED">
        <w:rPr>
          <w:rFonts w:asciiTheme="minorHAnsi" w:hAnsiTheme="minorHAnsi" w:cstheme="minorHAnsi"/>
        </w:rPr>
        <w:t>In sede di valutazione, fermi restando i criteri sopra esposti, vengono considerati inoltre:</w:t>
      </w:r>
    </w:p>
    <w:p w14:paraId="4F20A66F" w14:textId="77777777" w:rsidR="009854ED" w:rsidRPr="009854ED" w:rsidRDefault="009854ED" w:rsidP="009854ED">
      <w:pPr>
        <w:numPr>
          <w:ilvl w:val="0"/>
          <w:numId w:val="28"/>
        </w:numPr>
        <w:spacing w:after="0"/>
        <w:rPr>
          <w:rFonts w:asciiTheme="minorHAnsi" w:hAnsiTheme="minorHAnsi" w:cstheme="minorHAnsi"/>
        </w:rPr>
      </w:pPr>
      <w:r w:rsidRPr="009854ED">
        <w:rPr>
          <w:rFonts w:asciiTheme="minorHAnsi" w:hAnsiTheme="minorHAnsi" w:cstheme="minorHAnsi"/>
        </w:rPr>
        <w:t>i livelli di miglioramento espressi rispetto alla situazione di partenza.</w:t>
      </w:r>
    </w:p>
    <w:p w14:paraId="329DC645" w14:textId="77777777" w:rsidR="009854ED" w:rsidRPr="009854ED" w:rsidRDefault="009854ED" w:rsidP="009854ED">
      <w:pPr>
        <w:numPr>
          <w:ilvl w:val="0"/>
          <w:numId w:val="28"/>
        </w:numPr>
        <w:spacing w:after="0"/>
        <w:rPr>
          <w:rFonts w:asciiTheme="minorHAnsi" w:hAnsiTheme="minorHAnsi" w:cstheme="minorHAnsi"/>
        </w:rPr>
      </w:pPr>
      <w:r w:rsidRPr="009854ED">
        <w:rPr>
          <w:rFonts w:asciiTheme="minorHAnsi" w:hAnsiTheme="minorHAnsi" w:cstheme="minorHAnsi"/>
        </w:rPr>
        <w:t>l’impegno nello studio.</w:t>
      </w:r>
    </w:p>
    <w:p w14:paraId="69CC05A7" w14:textId="77777777" w:rsidR="009854ED" w:rsidRPr="009854ED" w:rsidRDefault="009854ED" w:rsidP="009854ED">
      <w:pPr>
        <w:numPr>
          <w:ilvl w:val="0"/>
          <w:numId w:val="28"/>
        </w:numPr>
        <w:spacing w:after="0"/>
        <w:rPr>
          <w:rFonts w:asciiTheme="minorHAnsi" w:hAnsiTheme="minorHAnsi" w:cstheme="minorHAnsi"/>
        </w:rPr>
      </w:pPr>
      <w:r w:rsidRPr="009854ED">
        <w:rPr>
          <w:rFonts w:asciiTheme="minorHAnsi" w:hAnsiTheme="minorHAnsi" w:cstheme="minorHAnsi"/>
        </w:rPr>
        <w:t>la diligenza e la puntualità nel rispetto delle consegne.</w:t>
      </w:r>
    </w:p>
    <w:p w14:paraId="5301C789" w14:textId="77777777" w:rsidR="009854ED" w:rsidRPr="009854ED" w:rsidRDefault="009854ED" w:rsidP="009854ED">
      <w:pPr>
        <w:numPr>
          <w:ilvl w:val="0"/>
          <w:numId w:val="28"/>
        </w:numPr>
        <w:spacing w:after="0"/>
        <w:rPr>
          <w:rFonts w:asciiTheme="minorHAnsi" w:hAnsiTheme="minorHAnsi" w:cstheme="minorHAnsi"/>
        </w:rPr>
      </w:pPr>
      <w:r w:rsidRPr="009854ED">
        <w:rPr>
          <w:rFonts w:asciiTheme="minorHAnsi" w:hAnsiTheme="minorHAnsi" w:cstheme="minorHAnsi"/>
        </w:rPr>
        <w:t>la partecipazione all’attività didattica come capacità di ascolto e di dialogo.</w:t>
      </w:r>
    </w:p>
    <w:p w14:paraId="0650B3E1" w14:textId="77777777" w:rsidR="009854ED" w:rsidRDefault="009854ED" w:rsidP="009854ED">
      <w:pPr>
        <w:rPr>
          <w:rFonts w:asciiTheme="minorHAnsi" w:hAnsiTheme="minorHAnsi" w:cstheme="minorHAnsi"/>
          <w:b/>
          <w:i/>
          <w:u w:val="single"/>
        </w:rPr>
      </w:pPr>
    </w:p>
    <w:p w14:paraId="611181CC" w14:textId="77777777" w:rsidR="009854ED" w:rsidRPr="009854ED" w:rsidRDefault="009854ED" w:rsidP="009854ED">
      <w:pPr>
        <w:jc w:val="center"/>
        <w:rPr>
          <w:rFonts w:asciiTheme="minorHAnsi" w:hAnsiTheme="minorHAnsi" w:cstheme="minorHAnsi"/>
          <w:b/>
          <w:i/>
          <w:u w:val="single"/>
        </w:rPr>
      </w:pPr>
      <w:r w:rsidRPr="009854ED">
        <w:rPr>
          <w:rFonts w:asciiTheme="minorHAnsi" w:hAnsiTheme="minorHAnsi" w:cstheme="minorHAnsi"/>
          <w:b/>
          <w:i/>
          <w:u w:val="single"/>
        </w:rPr>
        <w:t>CRITERI COMUNI PER LA CORRISPONDENZA TRA VOTI E LIVELLI DI COMPETENZA</w:t>
      </w:r>
    </w:p>
    <w:p w14:paraId="77AD5EC0" w14:textId="77777777" w:rsidR="009854ED" w:rsidRPr="009854ED" w:rsidRDefault="009854ED" w:rsidP="00F03371">
      <w:pPr>
        <w:jc w:val="both"/>
        <w:rPr>
          <w:rFonts w:asciiTheme="minorHAnsi" w:hAnsiTheme="minorHAnsi" w:cstheme="minorHAnsi"/>
        </w:rPr>
      </w:pPr>
      <w:r w:rsidRPr="009854ED">
        <w:rPr>
          <w:rFonts w:asciiTheme="minorHAnsi" w:hAnsiTheme="minorHAnsi" w:cstheme="minorHAnsi"/>
        </w:rPr>
        <w:t>Operativamente, per verificare il possesso di competenze negli alunni ossia per capire se e come essi siano in grado di attivare spontaneamente gli apprendimenti per adattarli, in forma integrata, alle richieste di una situazione nuova, che deve essere messa a fuoco come tale, occorre tenere presente alcuni punti:</w:t>
      </w:r>
    </w:p>
    <w:p w14:paraId="5118DE51" w14:textId="77777777" w:rsidR="009854ED" w:rsidRPr="009854ED" w:rsidRDefault="009854ED" w:rsidP="00F03371">
      <w:pPr>
        <w:numPr>
          <w:ilvl w:val="0"/>
          <w:numId w:val="24"/>
        </w:numPr>
        <w:jc w:val="both"/>
        <w:rPr>
          <w:rFonts w:asciiTheme="minorHAnsi" w:hAnsiTheme="minorHAnsi" w:cstheme="minorHAnsi"/>
        </w:rPr>
      </w:pPr>
      <w:r w:rsidRPr="009854ED">
        <w:rPr>
          <w:rFonts w:asciiTheme="minorHAnsi" w:hAnsiTheme="minorHAnsi" w:cstheme="minorHAnsi"/>
        </w:rPr>
        <w:t>preparare un compito per la cui risoluzione l’alunno debba richiamare in forma integrata, componendoli autonomamente, più apprendimenti (conoscenze, abilità, …)  che già possiede;</w:t>
      </w:r>
    </w:p>
    <w:p w14:paraId="421598ED" w14:textId="77777777" w:rsidR="009854ED" w:rsidRPr="009854ED" w:rsidRDefault="009854ED" w:rsidP="00F03371">
      <w:pPr>
        <w:numPr>
          <w:ilvl w:val="0"/>
          <w:numId w:val="24"/>
        </w:numPr>
        <w:jc w:val="both"/>
        <w:rPr>
          <w:rFonts w:asciiTheme="minorHAnsi" w:hAnsiTheme="minorHAnsi" w:cstheme="minorHAnsi"/>
        </w:rPr>
      </w:pPr>
      <w:r w:rsidRPr="009854ED">
        <w:rPr>
          <w:rFonts w:asciiTheme="minorHAnsi" w:hAnsiTheme="minorHAnsi" w:cstheme="minorHAnsi"/>
        </w:rPr>
        <w:t>deve trattarsi di un compito che richieda di essere interpretato come tale, in cui venga sollecitata la capacità dell’alunno di ‘vedere il problema’;</w:t>
      </w:r>
    </w:p>
    <w:p w14:paraId="51988B39" w14:textId="77777777" w:rsidR="009854ED" w:rsidRPr="009854ED" w:rsidRDefault="009854ED" w:rsidP="00F03371">
      <w:pPr>
        <w:numPr>
          <w:ilvl w:val="0"/>
          <w:numId w:val="24"/>
        </w:numPr>
        <w:jc w:val="both"/>
        <w:rPr>
          <w:rFonts w:asciiTheme="minorHAnsi" w:hAnsiTheme="minorHAnsi" w:cstheme="minorHAnsi"/>
        </w:rPr>
      </w:pPr>
      <w:r w:rsidRPr="009854ED">
        <w:rPr>
          <w:rFonts w:asciiTheme="minorHAnsi" w:hAnsiTheme="minorHAnsi" w:cstheme="minorHAnsi"/>
        </w:rPr>
        <w:t>la costruzione della soluzione o della risposta deve esigere da parte dell’alunno una meta-riflessione ossia una riflessione di secondo livello per fare il punto circa le risorse che possiede e che deve attivare;</w:t>
      </w:r>
    </w:p>
    <w:p w14:paraId="6421DC5A" w14:textId="77777777" w:rsidR="009854ED" w:rsidRPr="009854ED" w:rsidRDefault="009854ED" w:rsidP="00F03371">
      <w:pPr>
        <w:numPr>
          <w:ilvl w:val="0"/>
          <w:numId w:val="24"/>
        </w:numPr>
        <w:jc w:val="both"/>
        <w:rPr>
          <w:rFonts w:asciiTheme="minorHAnsi" w:hAnsiTheme="minorHAnsi" w:cstheme="minorHAnsi"/>
        </w:rPr>
      </w:pPr>
      <w:r w:rsidRPr="009854ED">
        <w:rPr>
          <w:rFonts w:asciiTheme="minorHAnsi" w:hAnsiTheme="minorHAnsi" w:cstheme="minorHAnsi"/>
        </w:rPr>
        <w:t>un compito quale situazione-problema deve lasciare aperte più possibilità risolutive e consentire anche la costruzione di risposte originali, che diano modo alla persona di esercitare le proprie capacità critiche, di ragionamento e di scelta.</w:t>
      </w:r>
    </w:p>
    <w:p w14:paraId="020F4FF3" w14:textId="77777777" w:rsidR="009854ED" w:rsidRDefault="009854ED" w:rsidP="00F03371">
      <w:pPr>
        <w:jc w:val="both"/>
        <w:rPr>
          <w:rFonts w:asciiTheme="minorHAnsi" w:hAnsiTheme="minorHAnsi" w:cstheme="minorHAnsi"/>
        </w:rPr>
      </w:pPr>
      <w:r w:rsidRPr="009854ED">
        <w:rPr>
          <w:rFonts w:asciiTheme="minorHAnsi" w:hAnsiTheme="minorHAnsi" w:cstheme="minorHAnsi"/>
        </w:rPr>
        <w:t>Possono rispondere alle caratteristiche sopra-accennate compiti di vario tipo: dalle situazioni-problema in senso stretto, ai casi, fenomeni, fatti, narrazioni da commentare individuando possibili nuove soluzioni, ai giochi di ruolo o simulazioni, all’elaborazione di prodotti veri e propri (progetti, relazioni, presentazioni anche multimediali), all’intervento in dibattiti o discussioni. [cfr. Castoldi/Domenici in “Nuova didattica – strumenti per la valutazione delle competenze” - Web.]</w:t>
      </w:r>
    </w:p>
    <w:p w14:paraId="207ADC4B" w14:textId="77777777" w:rsidR="009854ED" w:rsidRPr="009854ED" w:rsidRDefault="009854ED" w:rsidP="009854ED">
      <w:pPr>
        <w:rPr>
          <w:rFonts w:asciiTheme="minorHAnsi" w:hAnsiTheme="minorHAnsi" w:cstheme="minorHAnsi"/>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0"/>
        <w:gridCol w:w="3109"/>
        <w:gridCol w:w="3012"/>
      </w:tblGrid>
      <w:tr w:rsidR="009854ED" w:rsidRPr="009854ED" w14:paraId="0617CEE6" w14:textId="77777777" w:rsidTr="00B70C6F">
        <w:tc>
          <w:tcPr>
            <w:tcW w:w="5919" w:type="dxa"/>
            <w:gridSpan w:val="2"/>
          </w:tcPr>
          <w:p w14:paraId="2461F9E0"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 xml:space="preserve">                                                                                    Livelli</w:t>
            </w:r>
          </w:p>
        </w:tc>
        <w:tc>
          <w:tcPr>
            <w:tcW w:w="3012" w:type="dxa"/>
          </w:tcPr>
          <w:p w14:paraId="5DBBBB93"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Voti</w:t>
            </w:r>
          </w:p>
        </w:tc>
      </w:tr>
      <w:tr w:rsidR="009854ED" w:rsidRPr="009854ED" w14:paraId="2DFF1EAD" w14:textId="77777777" w:rsidTr="00B70C6F">
        <w:tc>
          <w:tcPr>
            <w:tcW w:w="2810" w:type="dxa"/>
          </w:tcPr>
          <w:p w14:paraId="5A68EE86" w14:textId="77777777" w:rsidR="009854ED" w:rsidRPr="009854ED" w:rsidRDefault="009854ED" w:rsidP="009854ED">
            <w:pPr>
              <w:rPr>
                <w:rFonts w:asciiTheme="minorHAnsi" w:hAnsiTheme="minorHAnsi" w:cstheme="minorHAnsi"/>
                <w:b/>
                <w:i/>
                <w:sz w:val="18"/>
                <w:szCs w:val="18"/>
              </w:rPr>
            </w:pPr>
            <w:r w:rsidRPr="009854ED">
              <w:rPr>
                <w:rFonts w:asciiTheme="minorHAnsi" w:hAnsiTheme="minorHAnsi" w:cstheme="minorHAnsi"/>
                <w:b/>
                <w:i/>
                <w:sz w:val="18"/>
                <w:szCs w:val="18"/>
              </w:rPr>
              <w:t>Eccellente</w:t>
            </w:r>
          </w:p>
        </w:tc>
        <w:tc>
          <w:tcPr>
            <w:tcW w:w="3109" w:type="dxa"/>
          </w:tcPr>
          <w:p w14:paraId="06936187"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4</w:t>
            </w:r>
          </w:p>
        </w:tc>
        <w:tc>
          <w:tcPr>
            <w:tcW w:w="3012" w:type="dxa"/>
          </w:tcPr>
          <w:p w14:paraId="5F111929"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10/9</w:t>
            </w:r>
          </w:p>
        </w:tc>
      </w:tr>
      <w:tr w:rsidR="009854ED" w:rsidRPr="009854ED" w14:paraId="0BBEE30F" w14:textId="77777777" w:rsidTr="00B70C6F">
        <w:tc>
          <w:tcPr>
            <w:tcW w:w="2810" w:type="dxa"/>
          </w:tcPr>
          <w:p w14:paraId="2F489217" w14:textId="77777777" w:rsidR="009854ED" w:rsidRPr="009854ED" w:rsidRDefault="009854ED" w:rsidP="009854ED">
            <w:pPr>
              <w:rPr>
                <w:rFonts w:asciiTheme="minorHAnsi" w:hAnsiTheme="minorHAnsi" w:cstheme="minorHAnsi"/>
                <w:b/>
                <w:i/>
                <w:sz w:val="18"/>
                <w:szCs w:val="18"/>
              </w:rPr>
            </w:pPr>
            <w:r w:rsidRPr="009854ED">
              <w:rPr>
                <w:rFonts w:asciiTheme="minorHAnsi" w:hAnsiTheme="minorHAnsi" w:cstheme="minorHAnsi"/>
                <w:b/>
                <w:i/>
                <w:sz w:val="18"/>
                <w:szCs w:val="18"/>
              </w:rPr>
              <w:t>Adeguato</w:t>
            </w:r>
          </w:p>
        </w:tc>
        <w:tc>
          <w:tcPr>
            <w:tcW w:w="3109" w:type="dxa"/>
          </w:tcPr>
          <w:p w14:paraId="0E193B86"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3</w:t>
            </w:r>
          </w:p>
        </w:tc>
        <w:tc>
          <w:tcPr>
            <w:tcW w:w="3012" w:type="dxa"/>
          </w:tcPr>
          <w:p w14:paraId="790D3BDF"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8/7</w:t>
            </w:r>
          </w:p>
        </w:tc>
      </w:tr>
      <w:tr w:rsidR="009854ED" w:rsidRPr="009854ED" w14:paraId="1CC02C59" w14:textId="77777777" w:rsidTr="00B70C6F">
        <w:tc>
          <w:tcPr>
            <w:tcW w:w="2810" w:type="dxa"/>
          </w:tcPr>
          <w:p w14:paraId="35197278" w14:textId="77777777" w:rsidR="009854ED" w:rsidRPr="009854ED" w:rsidRDefault="009854ED" w:rsidP="009854ED">
            <w:pPr>
              <w:rPr>
                <w:rFonts w:asciiTheme="minorHAnsi" w:hAnsiTheme="minorHAnsi" w:cstheme="minorHAnsi"/>
                <w:b/>
                <w:i/>
                <w:sz w:val="18"/>
                <w:szCs w:val="18"/>
              </w:rPr>
            </w:pPr>
            <w:r w:rsidRPr="009854ED">
              <w:rPr>
                <w:rFonts w:asciiTheme="minorHAnsi" w:hAnsiTheme="minorHAnsi" w:cstheme="minorHAnsi"/>
                <w:b/>
                <w:i/>
                <w:sz w:val="18"/>
                <w:szCs w:val="18"/>
              </w:rPr>
              <w:t>Basilare</w:t>
            </w:r>
          </w:p>
        </w:tc>
        <w:tc>
          <w:tcPr>
            <w:tcW w:w="3109" w:type="dxa"/>
          </w:tcPr>
          <w:p w14:paraId="2C492C07"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2</w:t>
            </w:r>
          </w:p>
        </w:tc>
        <w:tc>
          <w:tcPr>
            <w:tcW w:w="3012" w:type="dxa"/>
          </w:tcPr>
          <w:p w14:paraId="0E2AD87F"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6/5</w:t>
            </w:r>
          </w:p>
        </w:tc>
      </w:tr>
      <w:tr w:rsidR="009854ED" w:rsidRPr="009854ED" w14:paraId="65310214" w14:textId="77777777" w:rsidTr="00B70C6F">
        <w:tc>
          <w:tcPr>
            <w:tcW w:w="2810" w:type="dxa"/>
          </w:tcPr>
          <w:p w14:paraId="13720C41" w14:textId="77777777" w:rsidR="009854ED" w:rsidRPr="009854ED" w:rsidRDefault="009854ED" w:rsidP="009854ED">
            <w:pPr>
              <w:rPr>
                <w:rFonts w:asciiTheme="minorHAnsi" w:hAnsiTheme="minorHAnsi" w:cstheme="minorHAnsi"/>
                <w:b/>
                <w:i/>
                <w:sz w:val="18"/>
                <w:szCs w:val="18"/>
              </w:rPr>
            </w:pPr>
            <w:r w:rsidRPr="009854ED">
              <w:rPr>
                <w:rFonts w:asciiTheme="minorHAnsi" w:hAnsiTheme="minorHAnsi" w:cstheme="minorHAnsi"/>
                <w:b/>
                <w:i/>
                <w:sz w:val="18"/>
                <w:szCs w:val="18"/>
              </w:rPr>
              <w:t>Parziale</w:t>
            </w:r>
          </w:p>
        </w:tc>
        <w:tc>
          <w:tcPr>
            <w:tcW w:w="3109" w:type="dxa"/>
          </w:tcPr>
          <w:p w14:paraId="194CDCC0"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1</w:t>
            </w:r>
          </w:p>
        </w:tc>
        <w:tc>
          <w:tcPr>
            <w:tcW w:w="3012" w:type="dxa"/>
          </w:tcPr>
          <w:p w14:paraId="34BD8200"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4/3</w:t>
            </w:r>
          </w:p>
        </w:tc>
      </w:tr>
      <w:tr w:rsidR="009854ED" w:rsidRPr="009854ED" w14:paraId="67D99FD9" w14:textId="77777777" w:rsidTr="00B70C6F">
        <w:tc>
          <w:tcPr>
            <w:tcW w:w="2810" w:type="dxa"/>
          </w:tcPr>
          <w:p w14:paraId="2429AF6E" w14:textId="77777777" w:rsidR="009854ED" w:rsidRPr="009854ED" w:rsidRDefault="009854ED" w:rsidP="009854ED">
            <w:pPr>
              <w:rPr>
                <w:rFonts w:asciiTheme="minorHAnsi" w:hAnsiTheme="minorHAnsi" w:cstheme="minorHAnsi"/>
                <w:b/>
                <w:i/>
                <w:sz w:val="18"/>
                <w:szCs w:val="18"/>
              </w:rPr>
            </w:pPr>
            <w:r w:rsidRPr="009854ED">
              <w:rPr>
                <w:rFonts w:asciiTheme="minorHAnsi" w:hAnsiTheme="minorHAnsi" w:cstheme="minorHAnsi"/>
                <w:b/>
                <w:i/>
                <w:sz w:val="18"/>
                <w:szCs w:val="18"/>
              </w:rPr>
              <w:t>Assente-carente</w:t>
            </w:r>
          </w:p>
        </w:tc>
        <w:tc>
          <w:tcPr>
            <w:tcW w:w="3109" w:type="dxa"/>
          </w:tcPr>
          <w:p w14:paraId="6E3BD398"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0</w:t>
            </w:r>
          </w:p>
        </w:tc>
        <w:tc>
          <w:tcPr>
            <w:tcW w:w="3012" w:type="dxa"/>
          </w:tcPr>
          <w:p w14:paraId="083156BF" w14:textId="77777777" w:rsidR="009854ED" w:rsidRPr="009854ED" w:rsidRDefault="009854ED" w:rsidP="009854ED">
            <w:pPr>
              <w:rPr>
                <w:rFonts w:asciiTheme="minorHAnsi" w:hAnsiTheme="minorHAnsi" w:cstheme="minorHAnsi"/>
                <w:b/>
                <w:sz w:val="18"/>
                <w:szCs w:val="18"/>
              </w:rPr>
            </w:pPr>
            <w:r w:rsidRPr="009854ED">
              <w:rPr>
                <w:rFonts w:asciiTheme="minorHAnsi" w:hAnsiTheme="minorHAnsi" w:cstheme="minorHAnsi"/>
                <w:b/>
                <w:sz w:val="18"/>
                <w:szCs w:val="18"/>
              </w:rPr>
              <w:t>2/1</w:t>
            </w:r>
          </w:p>
        </w:tc>
      </w:tr>
    </w:tbl>
    <w:p w14:paraId="22D62618" w14:textId="77777777" w:rsidR="009854ED" w:rsidRPr="009854ED" w:rsidRDefault="009854ED" w:rsidP="009854ED">
      <w:pPr>
        <w:rPr>
          <w:rFonts w:asciiTheme="minorHAnsi" w:hAnsiTheme="minorHAnsi" w:cstheme="minorHAnsi"/>
          <w:b/>
        </w:rPr>
      </w:pPr>
    </w:p>
    <w:p w14:paraId="0C802D88" w14:textId="77777777" w:rsidR="009854ED" w:rsidRPr="009854ED" w:rsidRDefault="009854ED" w:rsidP="00F03371">
      <w:pPr>
        <w:jc w:val="both"/>
        <w:rPr>
          <w:rFonts w:asciiTheme="minorHAnsi" w:hAnsiTheme="minorHAnsi" w:cstheme="minorHAnsi"/>
          <w:b/>
          <w:sz w:val="16"/>
          <w:szCs w:val="16"/>
        </w:rPr>
      </w:pPr>
      <w:r w:rsidRPr="009854ED">
        <w:rPr>
          <w:rFonts w:asciiTheme="minorHAnsi" w:hAnsiTheme="minorHAnsi" w:cstheme="minorHAnsi"/>
          <w:b/>
          <w:sz w:val="16"/>
          <w:szCs w:val="16"/>
        </w:rPr>
        <w:t xml:space="preserve">N.B. Per facilitare la conversione dei </w:t>
      </w:r>
      <w:proofErr w:type="spellStart"/>
      <w:r w:rsidRPr="009854ED">
        <w:rPr>
          <w:rFonts w:asciiTheme="minorHAnsi" w:hAnsiTheme="minorHAnsi" w:cstheme="minorHAnsi"/>
          <w:b/>
          <w:sz w:val="16"/>
          <w:szCs w:val="16"/>
        </w:rPr>
        <w:t>precednti</w:t>
      </w:r>
      <w:proofErr w:type="spellEnd"/>
      <w:r w:rsidRPr="009854ED">
        <w:rPr>
          <w:rFonts w:asciiTheme="minorHAnsi" w:hAnsiTheme="minorHAnsi" w:cstheme="minorHAnsi"/>
          <w:b/>
          <w:sz w:val="16"/>
          <w:szCs w:val="16"/>
        </w:rPr>
        <w:t xml:space="preserve"> livelli con i Livelli previsti su Piattaforma Argo per la compilazione della certificazione Competenze in uscita primo Biennio considerare che al Livello Assente –Carente corrisponde il Livello Non Raggiunto (Argo); al Livello Parziale e Basilare corrisponde il Livello Base (Argo); al Livello Adeguato corrisponde il Livello Intermedio (Argo); al livello Eccellente il Livello Avanzato (Argo)</w:t>
      </w:r>
    </w:p>
    <w:p w14:paraId="2C5F6079" w14:textId="7FFCC449" w:rsidR="009854ED" w:rsidRPr="00781D98" w:rsidRDefault="009854ED" w:rsidP="009854ED">
      <w:pPr>
        <w:rPr>
          <w:rFonts w:asciiTheme="minorHAnsi" w:hAnsiTheme="minorHAnsi" w:cstheme="minorHAnsi"/>
          <w:b/>
          <w:sz w:val="24"/>
          <w:szCs w:val="24"/>
        </w:rPr>
      </w:pPr>
      <w:r w:rsidRPr="00781D98">
        <w:rPr>
          <w:rFonts w:asciiTheme="minorHAnsi" w:hAnsiTheme="minorHAnsi" w:cstheme="minorHAnsi"/>
          <w:b/>
          <w:sz w:val="24"/>
          <w:szCs w:val="24"/>
        </w:rPr>
        <w:t xml:space="preserve">Palermo, </w:t>
      </w:r>
      <w:r w:rsidRPr="00781D98">
        <w:rPr>
          <w:rFonts w:asciiTheme="minorHAnsi" w:hAnsiTheme="minorHAnsi" w:cstheme="minorHAnsi"/>
          <w:b/>
          <w:sz w:val="24"/>
          <w:szCs w:val="24"/>
        </w:rPr>
        <w:tab/>
      </w:r>
      <w:r w:rsidRPr="00781D98">
        <w:rPr>
          <w:rFonts w:asciiTheme="minorHAnsi" w:hAnsiTheme="minorHAnsi" w:cstheme="minorHAnsi"/>
          <w:b/>
          <w:sz w:val="24"/>
          <w:szCs w:val="24"/>
        </w:rPr>
        <w:tab/>
      </w:r>
      <w:r w:rsidRPr="00781D98">
        <w:rPr>
          <w:rFonts w:asciiTheme="minorHAnsi" w:hAnsiTheme="minorHAnsi" w:cstheme="minorHAnsi"/>
          <w:b/>
          <w:sz w:val="24"/>
          <w:szCs w:val="24"/>
        </w:rPr>
        <w:tab/>
      </w:r>
      <w:r w:rsidRPr="00781D98">
        <w:rPr>
          <w:rFonts w:asciiTheme="minorHAnsi" w:hAnsiTheme="minorHAnsi" w:cstheme="minorHAnsi"/>
          <w:b/>
          <w:sz w:val="24"/>
          <w:szCs w:val="24"/>
        </w:rPr>
        <w:tab/>
      </w:r>
      <w:r w:rsidRPr="00781D98">
        <w:rPr>
          <w:rFonts w:asciiTheme="minorHAnsi" w:hAnsiTheme="minorHAnsi" w:cstheme="minorHAnsi"/>
          <w:b/>
          <w:sz w:val="24"/>
          <w:szCs w:val="24"/>
        </w:rPr>
        <w:tab/>
        <w:t xml:space="preserve">   </w:t>
      </w:r>
      <w:r w:rsidRPr="00781D98">
        <w:rPr>
          <w:rFonts w:asciiTheme="minorHAnsi" w:hAnsiTheme="minorHAnsi" w:cstheme="minorHAnsi"/>
          <w:b/>
          <w:sz w:val="24"/>
          <w:szCs w:val="24"/>
        </w:rPr>
        <w:tab/>
      </w:r>
      <w:r w:rsidRPr="00781D98">
        <w:rPr>
          <w:rFonts w:asciiTheme="minorHAnsi" w:hAnsiTheme="minorHAnsi" w:cstheme="minorHAnsi"/>
          <w:b/>
          <w:sz w:val="24"/>
          <w:szCs w:val="24"/>
        </w:rPr>
        <w:tab/>
      </w:r>
      <w:r w:rsidRPr="00781D98">
        <w:rPr>
          <w:rFonts w:asciiTheme="minorHAnsi" w:hAnsiTheme="minorHAnsi" w:cstheme="minorHAnsi"/>
          <w:b/>
          <w:sz w:val="24"/>
          <w:szCs w:val="24"/>
        </w:rPr>
        <w:tab/>
        <w:t xml:space="preserve">        </w:t>
      </w:r>
      <w:r w:rsidR="004B348D" w:rsidRPr="00781D98">
        <w:rPr>
          <w:rFonts w:asciiTheme="minorHAnsi" w:hAnsiTheme="minorHAnsi" w:cstheme="minorHAnsi"/>
          <w:b/>
          <w:sz w:val="24"/>
          <w:szCs w:val="24"/>
        </w:rPr>
        <w:t xml:space="preserve">      </w:t>
      </w:r>
      <w:r w:rsidRPr="00781D98">
        <w:rPr>
          <w:rFonts w:asciiTheme="minorHAnsi" w:hAnsiTheme="minorHAnsi" w:cstheme="minorHAnsi"/>
          <w:b/>
          <w:sz w:val="24"/>
          <w:szCs w:val="24"/>
        </w:rPr>
        <w:t xml:space="preserve">                      </w:t>
      </w:r>
      <w:r w:rsidR="00994277">
        <w:rPr>
          <w:rFonts w:asciiTheme="minorHAnsi" w:hAnsiTheme="minorHAnsi" w:cstheme="minorHAnsi"/>
          <w:b/>
          <w:sz w:val="24"/>
          <w:szCs w:val="24"/>
        </w:rPr>
        <w:t>Il</w:t>
      </w:r>
      <w:r w:rsidRPr="00781D98">
        <w:rPr>
          <w:rFonts w:asciiTheme="minorHAnsi" w:hAnsiTheme="minorHAnsi" w:cstheme="minorHAnsi"/>
          <w:b/>
          <w:sz w:val="24"/>
          <w:szCs w:val="24"/>
        </w:rPr>
        <w:t xml:space="preserve"> docente</w:t>
      </w:r>
      <w:r w:rsidRPr="00781D98">
        <w:rPr>
          <w:rFonts w:asciiTheme="minorHAnsi" w:hAnsiTheme="minorHAnsi" w:cstheme="minorHAnsi"/>
          <w:b/>
          <w:sz w:val="24"/>
          <w:szCs w:val="24"/>
        </w:rPr>
        <w:tab/>
      </w:r>
    </w:p>
    <w:sectPr w:rsidR="009854ED" w:rsidRPr="00781D98" w:rsidSect="0076195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72B0A"/>
    <w:multiLevelType w:val="hybridMultilevel"/>
    <w:tmpl w:val="A61AC9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2C1EC6"/>
    <w:multiLevelType w:val="hybridMultilevel"/>
    <w:tmpl w:val="810652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6F4DDF"/>
    <w:multiLevelType w:val="hybridMultilevel"/>
    <w:tmpl w:val="4504FD4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C1E24"/>
    <w:multiLevelType w:val="hybridMultilevel"/>
    <w:tmpl w:val="82EE6EF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0D61736"/>
    <w:multiLevelType w:val="hybridMultilevel"/>
    <w:tmpl w:val="39D06E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06498F"/>
    <w:multiLevelType w:val="hybridMultilevel"/>
    <w:tmpl w:val="99CE208A"/>
    <w:lvl w:ilvl="0" w:tplc="04100001">
      <w:start w:val="1"/>
      <w:numFmt w:val="bullet"/>
      <w:lvlText w:val=""/>
      <w:lvlJc w:val="left"/>
      <w:pPr>
        <w:ind w:left="835" w:hanging="360"/>
      </w:pPr>
      <w:rPr>
        <w:rFonts w:ascii="Symbol" w:hAnsi="Symbol" w:hint="default"/>
      </w:rPr>
    </w:lvl>
    <w:lvl w:ilvl="1" w:tplc="04100003" w:tentative="1">
      <w:start w:val="1"/>
      <w:numFmt w:val="bullet"/>
      <w:lvlText w:val="o"/>
      <w:lvlJc w:val="left"/>
      <w:pPr>
        <w:ind w:left="1555" w:hanging="360"/>
      </w:pPr>
      <w:rPr>
        <w:rFonts w:ascii="Courier New" w:hAnsi="Courier New" w:cs="Courier New" w:hint="default"/>
      </w:rPr>
    </w:lvl>
    <w:lvl w:ilvl="2" w:tplc="04100005" w:tentative="1">
      <w:start w:val="1"/>
      <w:numFmt w:val="bullet"/>
      <w:lvlText w:val=""/>
      <w:lvlJc w:val="left"/>
      <w:pPr>
        <w:ind w:left="2275" w:hanging="360"/>
      </w:pPr>
      <w:rPr>
        <w:rFonts w:ascii="Wingdings" w:hAnsi="Wingdings" w:hint="default"/>
      </w:rPr>
    </w:lvl>
    <w:lvl w:ilvl="3" w:tplc="04100001" w:tentative="1">
      <w:start w:val="1"/>
      <w:numFmt w:val="bullet"/>
      <w:lvlText w:val=""/>
      <w:lvlJc w:val="left"/>
      <w:pPr>
        <w:ind w:left="2995" w:hanging="360"/>
      </w:pPr>
      <w:rPr>
        <w:rFonts w:ascii="Symbol" w:hAnsi="Symbol" w:hint="default"/>
      </w:rPr>
    </w:lvl>
    <w:lvl w:ilvl="4" w:tplc="04100003" w:tentative="1">
      <w:start w:val="1"/>
      <w:numFmt w:val="bullet"/>
      <w:lvlText w:val="o"/>
      <w:lvlJc w:val="left"/>
      <w:pPr>
        <w:ind w:left="3715" w:hanging="360"/>
      </w:pPr>
      <w:rPr>
        <w:rFonts w:ascii="Courier New" w:hAnsi="Courier New" w:cs="Courier New" w:hint="default"/>
      </w:rPr>
    </w:lvl>
    <w:lvl w:ilvl="5" w:tplc="04100005" w:tentative="1">
      <w:start w:val="1"/>
      <w:numFmt w:val="bullet"/>
      <w:lvlText w:val=""/>
      <w:lvlJc w:val="left"/>
      <w:pPr>
        <w:ind w:left="4435" w:hanging="360"/>
      </w:pPr>
      <w:rPr>
        <w:rFonts w:ascii="Wingdings" w:hAnsi="Wingdings" w:hint="default"/>
      </w:rPr>
    </w:lvl>
    <w:lvl w:ilvl="6" w:tplc="04100001" w:tentative="1">
      <w:start w:val="1"/>
      <w:numFmt w:val="bullet"/>
      <w:lvlText w:val=""/>
      <w:lvlJc w:val="left"/>
      <w:pPr>
        <w:ind w:left="5155" w:hanging="360"/>
      </w:pPr>
      <w:rPr>
        <w:rFonts w:ascii="Symbol" w:hAnsi="Symbol" w:hint="default"/>
      </w:rPr>
    </w:lvl>
    <w:lvl w:ilvl="7" w:tplc="04100003" w:tentative="1">
      <w:start w:val="1"/>
      <w:numFmt w:val="bullet"/>
      <w:lvlText w:val="o"/>
      <w:lvlJc w:val="left"/>
      <w:pPr>
        <w:ind w:left="5875" w:hanging="360"/>
      </w:pPr>
      <w:rPr>
        <w:rFonts w:ascii="Courier New" w:hAnsi="Courier New" w:cs="Courier New" w:hint="default"/>
      </w:rPr>
    </w:lvl>
    <w:lvl w:ilvl="8" w:tplc="04100005" w:tentative="1">
      <w:start w:val="1"/>
      <w:numFmt w:val="bullet"/>
      <w:lvlText w:val=""/>
      <w:lvlJc w:val="left"/>
      <w:pPr>
        <w:ind w:left="6595" w:hanging="360"/>
      </w:pPr>
      <w:rPr>
        <w:rFonts w:ascii="Wingdings" w:hAnsi="Wingdings" w:hint="default"/>
      </w:rPr>
    </w:lvl>
  </w:abstractNum>
  <w:abstractNum w:abstractNumId="6" w15:restartNumberingAfterBreak="0">
    <w:nsid w:val="16C772E8"/>
    <w:multiLevelType w:val="hybridMultilevel"/>
    <w:tmpl w:val="1E2CD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8B249C"/>
    <w:multiLevelType w:val="hybridMultilevel"/>
    <w:tmpl w:val="00B8DD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A47F16"/>
    <w:multiLevelType w:val="hybridMultilevel"/>
    <w:tmpl w:val="80245D6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F42149"/>
    <w:multiLevelType w:val="hybridMultilevel"/>
    <w:tmpl w:val="46BE50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A0A00A2"/>
    <w:multiLevelType w:val="hybridMultilevel"/>
    <w:tmpl w:val="CAD6261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6410CBD"/>
    <w:multiLevelType w:val="hybridMultilevel"/>
    <w:tmpl w:val="A1EC856A"/>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15:restartNumberingAfterBreak="0">
    <w:nsid w:val="37CA0CF4"/>
    <w:multiLevelType w:val="multilevel"/>
    <w:tmpl w:val="4574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88618F"/>
    <w:multiLevelType w:val="hybridMultilevel"/>
    <w:tmpl w:val="EF32E76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17F6BE2"/>
    <w:multiLevelType w:val="hybridMultilevel"/>
    <w:tmpl w:val="79BC8FA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21D17E5"/>
    <w:multiLevelType w:val="hybridMultilevel"/>
    <w:tmpl w:val="D306451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5825317"/>
    <w:multiLevelType w:val="multilevel"/>
    <w:tmpl w:val="18140228"/>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7A074E"/>
    <w:multiLevelType w:val="hybridMultilevel"/>
    <w:tmpl w:val="F140AD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BCF765C"/>
    <w:multiLevelType w:val="hybridMultilevel"/>
    <w:tmpl w:val="D904F9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DDA64F6"/>
    <w:multiLevelType w:val="hybridMultilevel"/>
    <w:tmpl w:val="0E7C31B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6F35AB"/>
    <w:multiLevelType w:val="hybridMultilevel"/>
    <w:tmpl w:val="7428C4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EDB6411"/>
    <w:multiLevelType w:val="hybridMultilevel"/>
    <w:tmpl w:val="6338E8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4407E1"/>
    <w:multiLevelType w:val="hybridMultilevel"/>
    <w:tmpl w:val="F4840A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392BA2"/>
    <w:multiLevelType w:val="hybridMultilevel"/>
    <w:tmpl w:val="BC92E230"/>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15:restartNumberingAfterBreak="0">
    <w:nsid w:val="58404656"/>
    <w:multiLevelType w:val="hybridMultilevel"/>
    <w:tmpl w:val="BB7028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A8912BE"/>
    <w:multiLevelType w:val="hybridMultilevel"/>
    <w:tmpl w:val="6A6E87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AA9483E"/>
    <w:multiLevelType w:val="hybridMultilevel"/>
    <w:tmpl w:val="640C7F5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1C1AC3"/>
    <w:multiLevelType w:val="hybridMultilevel"/>
    <w:tmpl w:val="31D6675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D6339E0"/>
    <w:multiLevelType w:val="multilevel"/>
    <w:tmpl w:val="6C823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E35C8D"/>
    <w:multiLevelType w:val="hybridMultilevel"/>
    <w:tmpl w:val="961EA5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0BC3F3B"/>
    <w:multiLevelType w:val="hybridMultilevel"/>
    <w:tmpl w:val="0B0ACC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735297"/>
    <w:multiLevelType w:val="hybridMultilevel"/>
    <w:tmpl w:val="9F96BA8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F943A7"/>
    <w:multiLevelType w:val="hybridMultilevel"/>
    <w:tmpl w:val="4ACAA5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6014D79"/>
    <w:multiLevelType w:val="hybridMultilevel"/>
    <w:tmpl w:val="6C382626"/>
    <w:lvl w:ilvl="0" w:tplc="6C8A54B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6F267B0"/>
    <w:multiLevelType w:val="hybridMultilevel"/>
    <w:tmpl w:val="23EEB8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116F8A"/>
    <w:multiLevelType w:val="hybridMultilevel"/>
    <w:tmpl w:val="A5564E6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9F62A31"/>
    <w:multiLevelType w:val="hybridMultilevel"/>
    <w:tmpl w:val="C812D9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7875A5"/>
    <w:multiLevelType w:val="hybridMultilevel"/>
    <w:tmpl w:val="A5564E6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F1D562C"/>
    <w:multiLevelType w:val="hybridMultilevel"/>
    <w:tmpl w:val="97CE3B7C"/>
    <w:lvl w:ilvl="0" w:tplc="04100011">
      <w:start w:val="6"/>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
  </w:num>
  <w:num w:numId="2">
    <w:abstractNumId w:val="27"/>
  </w:num>
  <w:num w:numId="3">
    <w:abstractNumId w:val="15"/>
  </w:num>
  <w:num w:numId="4">
    <w:abstractNumId w:val="19"/>
  </w:num>
  <w:num w:numId="5">
    <w:abstractNumId w:val="14"/>
  </w:num>
  <w:num w:numId="6">
    <w:abstractNumId w:val="25"/>
  </w:num>
  <w:num w:numId="7">
    <w:abstractNumId w:val="2"/>
  </w:num>
  <w:num w:numId="8">
    <w:abstractNumId w:val="26"/>
  </w:num>
  <w:num w:numId="9">
    <w:abstractNumId w:val="36"/>
  </w:num>
  <w:num w:numId="10">
    <w:abstractNumId w:val="8"/>
  </w:num>
  <w:num w:numId="11">
    <w:abstractNumId w:val="22"/>
  </w:num>
  <w:num w:numId="12">
    <w:abstractNumId w:val="30"/>
  </w:num>
  <w:num w:numId="13">
    <w:abstractNumId w:val="34"/>
  </w:num>
  <w:num w:numId="14">
    <w:abstractNumId w:val="13"/>
  </w:num>
  <w:num w:numId="15">
    <w:abstractNumId w:val="2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9"/>
  </w:num>
  <w:num w:numId="21">
    <w:abstractNumId w:val="11"/>
  </w:num>
  <w:num w:numId="22">
    <w:abstractNumId w:val="17"/>
  </w:num>
  <w:num w:numId="23">
    <w:abstractNumId w:val="24"/>
  </w:num>
  <w:num w:numId="24">
    <w:abstractNumId w:val="12"/>
  </w:num>
  <w:num w:numId="25">
    <w:abstractNumId w:val="10"/>
  </w:num>
  <w:num w:numId="26">
    <w:abstractNumId w:val="7"/>
  </w:num>
  <w:num w:numId="27">
    <w:abstractNumId w:val="6"/>
  </w:num>
  <w:num w:numId="2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5"/>
  </w:num>
  <w:num w:numId="33">
    <w:abstractNumId w:val="31"/>
  </w:num>
  <w:num w:numId="34">
    <w:abstractNumId w:val="3"/>
  </w:num>
  <w:num w:numId="35">
    <w:abstractNumId w:val="0"/>
  </w:num>
  <w:num w:numId="36">
    <w:abstractNumId w:val="18"/>
  </w:num>
  <w:num w:numId="37">
    <w:abstractNumId w:val="29"/>
  </w:num>
  <w:num w:numId="38">
    <w:abstractNumId w:val="4"/>
  </w:num>
  <w:num w:numId="39">
    <w:abstractNumId w:val="35"/>
  </w:num>
  <w:num w:numId="40">
    <w:abstractNumId w:val="37"/>
  </w:num>
  <w:num w:numId="41">
    <w:abstractNumId w:val="28"/>
  </w:num>
  <w:num w:numId="42">
    <w:abstractNumId w:val="16"/>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A7B"/>
    <w:rsid w:val="000061B0"/>
    <w:rsid w:val="00027B1D"/>
    <w:rsid w:val="00070A7B"/>
    <w:rsid w:val="000813B6"/>
    <w:rsid w:val="00144FE7"/>
    <w:rsid w:val="00145724"/>
    <w:rsid w:val="00161D5B"/>
    <w:rsid w:val="00163700"/>
    <w:rsid w:val="00171C88"/>
    <w:rsid w:val="001819D8"/>
    <w:rsid w:val="001B2C71"/>
    <w:rsid w:val="001B6C4B"/>
    <w:rsid w:val="001D5380"/>
    <w:rsid w:val="00224031"/>
    <w:rsid w:val="002A3542"/>
    <w:rsid w:val="002A739F"/>
    <w:rsid w:val="002B5CDA"/>
    <w:rsid w:val="002F4C93"/>
    <w:rsid w:val="00307F85"/>
    <w:rsid w:val="00330064"/>
    <w:rsid w:val="0035259C"/>
    <w:rsid w:val="00377E77"/>
    <w:rsid w:val="003A38C3"/>
    <w:rsid w:val="003A7B40"/>
    <w:rsid w:val="003D6C44"/>
    <w:rsid w:val="003F36A0"/>
    <w:rsid w:val="00487478"/>
    <w:rsid w:val="00496920"/>
    <w:rsid w:val="004B348D"/>
    <w:rsid w:val="004C24CA"/>
    <w:rsid w:val="005023C6"/>
    <w:rsid w:val="00514805"/>
    <w:rsid w:val="005178C9"/>
    <w:rsid w:val="005650A5"/>
    <w:rsid w:val="00590AA7"/>
    <w:rsid w:val="005F4B76"/>
    <w:rsid w:val="006000B4"/>
    <w:rsid w:val="006021F0"/>
    <w:rsid w:val="00602B98"/>
    <w:rsid w:val="00617087"/>
    <w:rsid w:val="00642470"/>
    <w:rsid w:val="006575DB"/>
    <w:rsid w:val="00673B44"/>
    <w:rsid w:val="006750EB"/>
    <w:rsid w:val="00692297"/>
    <w:rsid w:val="006922FF"/>
    <w:rsid w:val="006B6B0F"/>
    <w:rsid w:val="006E2B1D"/>
    <w:rsid w:val="006F0192"/>
    <w:rsid w:val="006F20BA"/>
    <w:rsid w:val="007067A9"/>
    <w:rsid w:val="007072E5"/>
    <w:rsid w:val="00712CF0"/>
    <w:rsid w:val="00713FDB"/>
    <w:rsid w:val="0074618F"/>
    <w:rsid w:val="0076195F"/>
    <w:rsid w:val="00781D98"/>
    <w:rsid w:val="0078404D"/>
    <w:rsid w:val="007A38AE"/>
    <w:rsid w:val="007C28D8"/>
    <w:rsid w:val="007D6BE2"/>
    <w:rsid w:val="00832DDA"/>
    <w:rsid w:val="00834168"/>
    <w:rsid w:val="008415F4"/>
    <w:rsid w:val="008465FF"/>
    <w:rsid w:val="008478AC"/>
    <w:rsid w:val="008500AA"/>
    <w:rsid w:val="008737C2"/>
    <w:rsid w:val="008978AC"/>
    <w:rsid w:val="008A5C07"/>
    <w:rsid w:val="008B3C82"/>
    <w:rsid w:val="008E66C1"/>
    <w:rsid w:val="0093260E"/>
    <w:rsid w:val="009425F3"/>
    <w:rsid w:val="00947691"/>
    <w:rsid w:val="00947E0B"/>
    <w:rsid w:val="00950C09"/>
    <w:rsid w:val="0096635D"/>
    <w:rsid w:val="0098235E"/>
    <w:rsid w:val="009854ED"/>
    <w:rsid w:val="0099177D"/>
    <w:rsid w:val="00994277"/>
    <w:rsid w:val="009B7952"/>
    <w:rsid w:val="009B7D09"/>
    <w:rsid w:val="00A22AA8"/>
    <w:rsid w:val="00A61F65"/>
    <w:rsid w:val="00A64004"/>
    <w:rsid w:val="00A75126"/>
    <w:rsid w:val="00A75F73"/>
    <w:rsid w:val="00AF10CA"/>
    <w:rsid w:val="00B05AE2"/>
    <w:rsid w:val="00B23EDE"/>
    <w:rsid w:val="00B442C2"/>
    <w:rsid w:val="00B70C6F"/>
    <w:rsid w:val="00B96809"/>
    <w:rsid w:val="00BB221F"/>
    <w:rsid w:val="00BF5A0A"/>
    <w:rsid w:val="00BF7839"/>
    <w:rsid w:val="00C22E21"/>
    <w:rsid w:val="00C7618A"/>
    <w:rsid w:val="00C91B5F"/>
    <w:rsid w:val="00CB1DB7"/>
    <w:rsid w:val="00CF20CE"/>
    <w:rsid w:val="00DA78F3"/>
    <w:rsid w:val="00DB2881"/>
    <w:rsid w:val="00DC07C6"/>
    <w:rsid w:val="00DC6943"/>
    <w:rsid w:val="00DD33CE"/>
    <w:rsid w:val="00DE590B"/>
    <w:rsid w:val="00E02C39"/>
    <w:rsid w:val="00E14224"/>
    <w:rsid w:val="00E66D45"/>
    <w:rsid w:val="00E75C5A"/>
    <w:rsid w:val="00EA0D47"/>
    <w:rsid w:val="00F03371"/>
    <w:rsid w:val="00F40507"/>
    <w:rsid w:val="00F52D03"/>
    <w:rsid w:val="00FA29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355FD"/>
  <w15:docId w15:val="{1113543A-F4FD-40DD-8237-1D0B9F498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0A7B"/>
    <w:pPr>
      <w:spacing w:after="160" w:line="259" w:lineRule="auto"/>
    </w:pPr>
    <w:rPr>
      <w:rFonts w:ascii="Calibri" w:eastAsia="Calibri" w:hAnsi="Calibri" w:cs="Times New Roman"/>
    </w:rPr>
  </w:style>
  <w:style w:type="paragraph" w:styleId="Titolo2">
    <w:name w:val="heading 2"/>
    <w:basedOn w:val="Normale"/>
    <w:next w:val="Normale"/>
    <w:link w:val="Titolo2Carattere"/>
    <w:uiPriority w:val="9"/>
    <w:semiHidden/>
    <w:unhideWhenUsed/>
    <w:qFormat/>
    <w:rsid w:val="008500AA"/>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Titolo6">
    <w:name w:val="heading 6"/>
    <w:basedOn w:val="Normale"/>
    <w:next w:val="Normale"/>
    <w:link w:val="Titolo6Carattere"/>
    <w:uiPriority w:val="9"/>
    <w:semiHidden/>
    <w:unhideWhenUsed/>
    <w:qFormat/>
    <w:rsid w:val="00590AA7"/>
    <w:pPr>
      <w:keepNext/>
      <w:keepLines/>
      <w:spacing w:before="40" w:after="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qFormat/>
    <w:rsid w:val="008500AA"/>
    <w:pPr>
      <w:keepNext/>
      <w:spacing w:after="0" w:line="240" w:lineRule="auto"/>
      <w:jc w:val="both"/>
      <w:outlineLvl w:val="6"/>
    </w:pPr>
    <w:rPr>
      <w:rFonts w:ascii="Times New Roman" w:eastAsia="Times New Roman" w:hAnsi="Times New Roman"/>
      <w:sz w:val="24"/>
      <w:szCs w:val="24"/>
      <w:u w:val="single"/>
      <w:lang w:eastAsia="it-IT"/>
    </w:rPr>
  </w:style>
  <w:style w:type="paragraph" w:styleId="Titolo8">
    <w:name w:val="heading 8"/>
    <w:basedOn w:val="Normale"/>
    <w:next w:val="Normale"/>
    <w:link w:val="Titolo8Carattere"/>
    <w:uiPriority w:val="9"/>
    <w:semiHidden/>
    <w:unhideWhenUsed/>
    <w:qFormat/>
    <w:rsid w:val="008500AA"/>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70A7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0A7B"/>
    <w:rPr>
      <w:rFonts w:ascii="Tahoma" w:eastAsia="Calibri" w:hAnsi="Tahoma" w:cs="Tahoma"/>
      <w:sz w:val="16"/>
      <w:szCs w:val="16"/>
    </w:rPr>
  </w:style>
  <w:style w:type="character" w:customStyle="1" w:styleId="Titolo2Carattere">
    <w:name w:val="Titolo 2 Carattere"/>
    <w:basedOn w:val="Carpredefinitoparagrafo"/>
    <w:link w:val="Titolo2"/>
    <w:uiPriority w:val="9"/>
    <w:semiHidden/>
    <w:rsid w:val="008500AA"/>
    <w:rPr>
      <w:rFonts w:asciiTheme="majorHAnsi" w:eastAsiaTheme="majorEastAsia" w:hAnsiTheme="majorHAnsi" w:cstheme="majorBidi"/>
      <w:b/>
      <w:bCs/>
      <w:color w:val="4F81BD" w:themeColor="accent1"/>
      <w:sz w:val="26"/>
      <w:szCs w:val="26"/>
    </w:rPr>
  </w:style>
  <w:style w:type="character" w:customStyle="1" w:styleId="Titolo7Carattere">
    <w:name w:val="Titolo 7 Carattere"/>
    <w:basedOn w:val="Carpredefinitoparagrafo"/>
    <w:link w:val="Titolo7"/>
    <w:rsid w:val="008500AA"/>
    <w:rPr>
      <w:rFonts w:ascii="Times New Roman" w:eastAsia="Times New Roman" w:hAnsi="Times New Roman" w:cs="Times New Roman"/>
      <w:sz w:val="24"/>
      <w:szCs w:val="24"/>
      <w:u w:val="single"/>
      <w:lang w:eastAsia="it-IT"/>
    </w:rPr>
  </w:style>
  <w:style w:type="character" w:customStyle="1" w:styleId="Titolo8Carattere">
    <w:name w:val="Titolo 8 Carattere"/>
    <w:basedOn w:val="Carpredefinitoparagrafo"/>
    <w:link w:val="Titolo8"/>
    <w:uiPriority w:val="9"/>
    <w:semiHidden/>
    <w:rsid w:val="008500AA"/>
    <w:rPr>
      <w:rFonts w:asciiTheme="majorHAnsi" w:eastAsiaTheme="majorEastAsia" w:hAnsiTheme="majorHAnsi" w:cstheme="majorBidi"/>
      <w:color w:val="404040" w:themeColor="text1" w:themeTint="BF"/>
      <w:sz w:val="20"/>
      <w:szCs w:val="20"/>
    </w:rPr>
  </w:style>
  <w:style w:type="table" w:styleId="Grigliatabella">
    <w:name w:val="Table Grid"/>
    <w:basedOn w:val="Tabellanormale"/>
    <w:uiPriority w:val="39"/>
    <w:rsid w:val="00850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8500AA"/>
    <w:pPr>
      <w:spacing w:after="200" w:line="276" w:lineRule="auto"/>
      <w:ind w:left="720"/>
      <w:contextualSpacing/>
    </w:pPr>
    <w:rPr>
      <w:rFonts w:asciiTheme="minorHAnsi" w:eastAsiaTheme="minorHAnsi" w:hAnsiTheme="minorHAnsi" w:cstheme="minorBidi"/>
    </w:rPr>
  </w:style>
  <w:style w:type="paragraph" w:styleId="Corpotesto">
    <w:name w:val="Body Text"/>
    <w:basedOn w:val="Normale"/>
    <w:link w:val="CorpotestoCarattere"/>
    <w:semiHidden/>
    <w:rsid w:val="008500AA"/>
    <w:pPr>
      <w:spacing w:after="0" w:line="240" w:lineRule="auto"/>
      <w:jc w:val="both"/>
    </w:pPr>
    <w:rPr>
      <w:rFonts w:ascii="Times New Roman" w:eastAsia="Times New Roman" w:hAnsi="Times New Roman"/>
      <w:sz w:val="24"/>
      <w:szCs w:val="24"/>
      <w:lang w:eastAsia="it-IT"/>
    </w:rPr>
  </w:style>
  <w:style w:type="character" w:customStyle="1" w:styleId="CorpotestoCarattere">
    <w:name w:val="Corpo testo Carattere"/>
    <w:basedOn w:val="Carpredefinitoparagrafo"/>
    <w:link w:val="Corpotesto"/>
    <w:semiHidden/>
    <w:rsid w:val="008500AA"/>
    <w:rPr>
      <w:rFonts w:ascii="Times New Roman" w:eastAsia="Times New Roman" w:hAnsi="Times New Roman" w:cs="Times New Roman"/>
      <w:sz w:val="24"/>
      <w:szCs w:val="24"/>
      <w:lang w:eastAsia="it-IT"/>
    </w:rPr>
  </w:style>
  <w:style w:type="character" w:customStyle="1" w:styleId="Titolo6Carattere">
    <w:name w:val="Titolo 6 Carattere"/>
    <w:basedOn w:val="Carpredefinitoparagrafo"/>
    <w:link w:val="Titolo6"/>
    <w:uiPriority w:val="9"/>
    <w:semiHidden/>
    <w:rsid w:val="00590AA7"/>
    <w:rPr>
      <w:rFonts w:asciiTheme="majorHAnsi" w:eastAsiaTheme="majorEastAsia" w:hAnsiTheme="majorHAnsi" w:cstheme="majorBidi"/>
      <w:color w:val="243F60" w:themeColor="accent1" w:themeShade="7F"/>
    </w:rPr>
  </w:style>
  <w:style w:type="character" w:styleId="Collegamentoipertestuale">
    <w:name w:val="Hyperlink"/>
    <w:basedOn w:val="Carpredefinitoparagrafo"/>
    <w:uiPriority w:val="99"/>
    <w:unhideWhenUsed/>
    <w:rsid w:val="006000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iversity2business.it/2018/05/04/design-thinking-cose-e-come-funzion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C5DD6-7EE2-404E-8264-E6E98DB7E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5501</Words>
  <Characters>31362</Characters>
  <Application>Microsoft Office Word</Application>
  <DocSecurity>0</DocSecurity>
  <Lines>261</Lines>
  <Paragraphs>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Aurora</dc:creator>
  <cp:lastModifiedBy>luigia virgadamo</cp:lastModifiedBy>
  <cp:revision>2</cp:revision>
  <cp:lastPrinted>2018-02-08T12:54:00Z</cp:lastPrinted>
  <dcterms:created xsi:type="dcterms:W3CDTF">2020-10-30T17:34:00Z</dcterms:created>
  <dcterms:modified xsi:type="dcterms:W3CDTF">2020-10-30T17:34:00Z</dcterms:modified>
</cp:coreProperties>
</file>